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494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1E0" w:firstRow="1" w:lastRow="1" w:firstColumn="1" w:lastColumn="1" w:noHBand="0" w:noVBand="0"/>
      </w:tblPr>
      <w:tblGrid>
        <w:gridCol w:w="3403"/>
        <w:gridCol w:w="4139"/>
        <w:gridCol w:w="850"/>
        <w:gridCol w:w="1464"/>
      </w:tblGrid>
      <w:tr w:rsidR="00524067" w:rsidRPr="00F85B50" w14:paraId="492108EF" w14:textId="77777777" w:rsidTr="0062453B">
        <w:trPr>
          <w:trHeight w:val="372"/>
        </w:trPr>
        <w:tc>
          <w:tcPr>
            <w:tcW w:w="3403" w:type="dxa"/>
            <w:vMerge w:val="restart"/>
          </w:tcPr>
          <w:p w14:paraId="4509E5C9" w14:textId="7190497D" w:rsidR="00524067" w:rsidRPr="00F85B50" w:rsidRDefault="00524067" w:rsidP="00524067">
            <w:pPr>
              <w:tabs>
                <w:tab w:val="center" w:pos="864"/>
              </w:tabs>
              <w:rPr>
                <w:kern w:val="0"/>
                <w14:ligatures w14:val="none"/>
              </w:rPr>
            </w:pPr>
            <w:r w:rsidRPr="000D0BC6">
              <w:rPr>
                <w:noProof/>
                <w:lang w:eastAsia="it-IT"/>
              </w:rPr>
              <w:drawing>
                <wp:anchor distT="0" distB="0" distL="114300" distR="114300" simplePos="0" relativeHeight="251661312" behindDoc="1" locked="0" layoutInCell="1" allowOverlap="1" wp14:anchorId="293F6D04" wp14:editId="481D46CD">
                  <wp:simplePos x="0" y="0"/>
                  <wp:positionH relativeFrom="column">
                    <wp:posOffset>68580</wp:posOffset>
                  </wp:positionH>
                  <wp:positionV relativeFrom="page">
                    <wp:posOffset>303530</wp:posOffset>
                  </wp:positionV>
                  <wp:extent cx="1905000" cy="685800"/>
                  <wp:effectExtent l="0" t="0" r="0" b="0"/>
                  <wp:wrapTight wrapText="bothSides">
                    <wp:wrapPolygon edited="0">
                      <wp:start x="0" y="0"/>
                      <wp:lineTo x="0" y="21000"/>
                      <wp:lineTo x="21384" y="21000"/>
                      <wp:lineTo x="21384" y="0"/>
                      <wp:lineTo x="0" y="0"/>
                    </wp:wrapPolygon>
                  </wp:wrapTight>
                  <wp:docPr id="2" name="Immagine 1" descr="C:\Users\compagnoni\AppData\Local\Microsoft\Windows\Temporary Internet Files\Content.Outlook\GWXQCYC0\logo ConfagricolturaBG 2010.jpg"/>
                  <wp:cNvGraphicFramePr/>
                  <a:graphic xmlns:a="http://schemas.openxmlformats.org/drawingml/2006/main">
                    <a:graphicData uri="http://schemas.openxmlformats.org/drawingml/2006/picture">
                      <pic:pic xmlns:pic="http://schemas.openxmlformats.org/drawingml/2006/picture">
                        <pic:nvPicPr>
                          <pic:cNvPr id="2" name="Immagine 1" descr="C:\Users\compagnoni\AppData\Local\Microsoft\Windows\Temporary Internet Files\Content.Outlook\GWXQCYC0\logo ConfagricolturaBG 2010.jpg"/>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05000" cy="685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139" w:type="dxa"/>
            <w:vMerge w:val="restart"/>
            <w:vAlign w:val="center"/>
          </w:tcPr>
          <w:p w14:paraId="27C1200B" w14:textId="77777777" w:rsidR="00524067" w:rsidRPr="00F772A8" w:rsidRDefault="00524067" w:rsidP="0062453B">
            <w:pPr>
              <w:spacing w:after="0" w:line="240" w:lineRule="auto"/>
              <w:jc w:val="center"/>
              <w:rPr>
                <w:rFonts w:eastAsia="Calibri" w:cstheme="minorHAnsi"/>
                <w:b/>
                <w:bCs/>
                <w:iCs/>
                <w:smallCaps/>
                <w:kern w:val="0"/>
                <w:sz w:val="20"/>
                <w:szCs w:val="20"/>
                <w14:ligatures w14:val="none"/>
              </w:rPr>
            </w:pPr>
            <w:r w:rsidRPr="00F772A8">
              <w:rPr>
                <w:rFonts w:eastAsia="Calibri" w:cstheme="minorHAnsi"/>
                <w:b/>
                <w:bCs/>
                <w:iCs/>
                <w:smallCaps/>
                <w:kern w:val="0"/>
                <w:sz w:val="20"/>
                <w:szCs w:val="20"/>
                <w14:ligatures w14:val="none"/>
              </w:rPr>
              <w:t>Allegato 1</w:t>
            </w:r>
          </w:p>
          <w:p w14:paraId="36F71F89" w14:textId="77777777" w:rsidR="00524067" w:rsidRPr="00F85B50" w:rsidRDefault="00524067" w:rsidP="0062453B">
            <w:pPr>
              <w:spacing w:after="0" w:line="240" w:lineRule="auto"/>
              <w:jc w:val="center"/>
              <w:rPr>
                <w:rFonts w:eastAsia="Calibri" w:cstheme="minorHAnsi"/>
                <w:b/>
                <w:bCs/>
                <w:iCs/>
                <w:smallCaps/>
                <w:kern w:val="0"/>
                <w:sz w:val="20"/>
                <w:szCs w:val="20"/>
                <w14:ligatures w14:val="none"/>
              </w:rPr>
            </w:pPr>
            <w:r w:rsidRPr="00F772A8">
              <w:rPr>
                <w:rFonts w:eastAsia="Calibri" w:cstheme="minorHAnsi"/>
                <w:b/>
                <w:bCs/>
                <w:iCs/>
                <w:smallCaps/>
                <w:kern w:val="0"/>
                <w:sz w:val="20"/>
                <w:szCs w:val="20"/>
                <w14:ligatures w14:val="none"/>
              </w:rPr>
              <w:t xml:space="preserve">INFORMATIVA SUL TRATTAMENTO DEI DATI PERSONALI NEL CONTESTO DELLA PROCEDURA DI SEGNALAZIONE DI VIOLAZIONI DELLE DISPOSIZIONI NORMATIVE AI SENSI DEL D.LGS. 10 MARZO 2023, N. </w:t>
            </w:r>
            <w:proofErr w:type="gramStart"/>
            <w:r w:rsidRPr="00F772A8">
              <w:rPr>
                <w:rFonts w:eastAsia="Calibri" w:cstheme="minorHAnsi"/>
                <w:b/>
                <w:bCs/>
                <w:iCs/>
                <w:smallCaps/>
                <w:kern w:val="0"/>
                <w:sz w:val="20"/>
                <w:szCs w:val="20"/>
                <w14:ligatures w14:val="none"/>
              </w:rPr>
              <w:t>24  (</w:t>
            </w:r>
            <w:proofErr w:type="gramEnd"/>
            <w:r w:rsidRPr="00F772A8">
              <w:rPr>
                <w:rFonts w:eastAsia="Calibri" w:cstheme="minorHAnsi"/>
                <w:b/>
                <w:bCs/>
                <w:iCs/>
                <w:smallCaps/>
                <w:kern w:val="0"/>
                <w:sz w:val="20"/>
                <w:szCs w:val="20"/>
                <w14:ligatures w14:val="none"/>
              </w:rPr>
              <w:t>WHISTLEBLOWING)</w:t>
            </w:r>
          </w:p>
        </w:tc>
        <w:tc>
          <w:tcPr>
            <w:tcW w:w="850" w:type="dxa"/>
            <w:vAlign w:val="center"/>
          </w:tcPr>
          <w:p w14:paraId="4181A6EE" w14:textId="77777777" w:rsidR="00524067" w:rsidRPr="00F85B50" w:rsidRDefault="00524067" w:rsidP="0062453B">
            <w:pPr>
              <w:tabs>
                <w:tab w:val="center" w:pos="4819"/>
                <w:tab w:val="right" w:pos="9638"/>
              </w:tabs>
              <w:spacing w:after="0" w:line="240" w:lineRule="auto"/>
              <w:jc w:val="center"/>
              <w:rPr>
                <w:rFonts w:ascii="Arial Narrow" w:eastAsia="Calibri" w:hAnsi="Arial Narrow" w:cs="Times New Roman"/>
                <w:bCs/>
                <w:smallCaps/>
                <w:kern w:val="0"/>
                <w:sz w:val="18"/>
                <w:szCs w:val="18"/>
                <w14:ligatures w14:val="none"/>
              </w:rPr>
            </w:pPr>
            <w:r w:rsidRPr="00F85B50">
              <w:rPr>
                <w:rFonts w:ascii="Arial Narrow" w:eastAsia="Calibri" w:hAnsi="Arial Narrow" w:cs="Times New Roman"/>
                <w:bCs/>
                <w:smallCaps/>
                <w:kern w:val="0"/>
                <w:sz w:val="18"/>
                <w:szCs w:val="18"/>
                <w14:ligatures w14:val="none"/>
              </w:rPr>
              <w:t>Rev.</w:t>
            </w:r>
          </w:p>
        </w:tc>
        <w:tc>
          <w:tcPr>
            <w:tcW w:w="1464" w:type="dxa"/>
            <w:vAlign w:val="center"/>
          </w:tcPr>
          <w:p w14:paraId="25EDE256" w14:textId="77777777" w:rsidR="00524067" w:rsidRPr="00F85B50" w:rsidRDefault="00524067" w:rsidP="0062453B">
            <w:pPr>
              <w:tabs>
                <w:tab w:val="center" w:pos="4819"/>
                <w:tab w:val="right" w:pos="9638"/>
              </w:tabs>
              <w:spacing w:after="0" w:line="240" w:lineRule="auto"/>
              <w:jc w:val="center"/>
              <w:rPr>
                <w:rFonts w:eastAsia="Calibri" w:cstheme="minorHAnsi"/>
                <w:bCs/>
                <w:smallCaps/>
                <w:kern w:val="0"/>
                <w:sz w:val="16"/>
                <w:szCs w:val="16"/>
                <w14:ligatures w14:val="none"/>
              </w:rPr>
            </w:pPr>
            <w:r w:rsidRPr="00F85B50">
              <w:rPr>
                <w:rFonts w:eastAsia="Calibri" w:cstheme="minorHAnsi"/>
                <w:bCs/>
                <w:smallCaps/>
                <w:kern w:val="0"/>
                <w:sz w:val="16"/>
                <w:szCs w:val="16"/>
                <w14:ligatures w14:val="none"/>
              </w:rPr>
              <w:t xml:space="preserve">PRIMA </w:t>
            </w:r>
          </w:p>
          <w:p w14:paraId="3210C9F8" w14:textId="77777777" w:rsidR="00524067" w:rsidRPr="00F85B50" w:rsidRDefault="00524067" w:rsidP="0062453B">
            <w:pPr>
              <w:tabs>
                <w:tab w:val="center" w:pos="4819"/>
                <w:tab w:val="right" w:pos="9638"/>
              </w:tabs>
              <w:spacing w:after="0" w:line="240" w:lineRule="auto"/>
              <w:jc w:val="center"/>
              <w:rPr>
                <w:rFonts w:ascii="Arial Narrow" w:eastAsia="Calibri" w:hAnsi="Arial Narrow" w:cs="Times New Roman"/>
                <w:bCs/>
                <w:smallCaps/>
                <w:kern w:val="0"/>
                <w:sz w:val="18"/>
                <w:szCs w:val="18"/>
                <w:highlight w:val="yellow"/>
                <w14:ligatures w14:val="none"/>
              </w:rPr>
            </w:pPr>
            <w:r w:rsidRPr="00F85B50">
              <w:rPr>
                <w:rFonts w:eastAsia="Calibri" w:cstheme="minorHAnsi"/>
                <w:bCs/>
                <w:smallCaps/>
                <w:kern w:val="0"/>
                <w:sz w:val="16"/>
                <w:szCs w:val="16"/>
                <w14:ligatures w14:val="none"/>
              </w:rPr>
              <w:t>EMISSIONE</w:t>
            </w:r>
          </w:p>
        </w:tc>
      </w:tr>
      <w:tr w:rsidR="00524067" w:rsidRPr="00F85B50" w14:paraId="14F2BE45" w14:textId="77777777" w:rsidTr="0062453B">
        <w:tblPrEx>
          <w:tblCellMar>
            <w:left w:w="108" w:type="dxa"/>
            <w:right w:w="108" w:type="dxa"/>
          </w:tblCellMar>
        </w:tblPrEx>
        <w:trPr>
          <w:trHeight w:val="372"/>
        </w:trPr>
        <w:tc>
          <w:tcPr>
            <w:tcW w:w="3403" w:type="dxa"/>
            <w:vMerge/>
          </w:tcPr>
          <w:p w14:paraId="13608A80" w14:textId="77777777" w:rsidR="00524067" w:rsidRPr="00F85B50" w:rsidRDefault="00524067" w:rsidP="0062453B">
            <w:pPr>
              <w:tabs>
                <w:tab w:val="center" w:pos="4819"/>
                <w:tab w:val="right" w:pos="9638"/>
              </w:tabs>
              <w:spacing w:after="200" w:line="276" w:lineRule="auto"/>
              <w:rPr>
                <w:rFonts w:ascii="Calibri" w:eastAsia="Calibri" w:hAnsi="Calibri" w:cs="Times New Roman"/>
                <w:kern w:val="0"/>
                <w14:ligatures w14:val="none"/>
              </w:rPr>
            </w:pPr>
          </w:p>
        </w:tc>
        <w:tc>
          <w:tcPr>
            <w:tcW w:w="4139" w:type="dxa"/>
            <w:vMerge/>
          </w:tcPr>
          <w:p w14:paraId="79AE0386" w14:textId="77777777" w:rsidR="00524067" w:rsidRPr="00F85B50" w:rsidRDefault="00524067" w:rsidP="0062453B">
            <w:pPr>
              <w:autoSpaceDE w:val="0"/>
              <w:autoSpaceDN w:val="0"/>
              <w:adjustRightInd w:val="0"/>
              <w:spacing w:after="200" w:line="276" w:lineRule="auto"/>
              <w:jc w:val="center"/>
              <w:rPr>
                <w:rFonts w:ascii="Arial Narrow" w:eastAsia="Calibri" w:hAnsi="Arial Narrow" w:cs="Times New Roman"/>
                <w:kern w:val="0"/>
                <w:sz w:val="20"/>
                <w:szCs w:val="20"/>
                <w14:ligatures w14:val="none"/>
              </w:rPr>
            </w:pPr>
          </w:p>
        </w:tc>
        <w:tc>
          <w:tcPr>
            <w:tcW w:w="850" w:type="dxa"/>
            <w:vAlign w:val="center"/>
          </w:tcPr>
          <w:p w14:paraId="23CA2045" w14:textId="77777777" w:rsidR="00524067" w:rsidRPr="00F85B50" w:rsidRDefault="00524067" w:rsidP="0062453B">
            <w:pPr>
              <w:tabs>
                <w:tab w:val="center" w:pos="4819"/>
                <w:tab w:val="right" w:pos="9638"/>
              </w:tabs>
              <w:spacing w:after="0" w:line="240" w:lineRule="auto"/>
              <w:jc w:val="center"/>
              <w:rPr>
                <w:rFonts w:ascii="Arial Narrow" w:eastAsia="Calibri" w:hAnsi="Arial Narrow" w:cs="Arial"/>
                <w:b/>
                <w:bCs/>
                <w:smallCaps/>
                <w:kern w:val="32"/>
                <w:sz w:val="18"/>
                <w:szCs w:val="18"/>
                <w14:ligatures w14:val="none"/>
              </w:rPr>
            </w:pPr>
            <w:r w:rsidRPr="00F85B50">
              <w:rPr>
                <w:rFonts w:ascii="Arial Narrow" w:eastAsia="Calibri" w:hAnsi="Arial Narrow" w:cs="Times New Roman"/>
                <w:b/>
                <w:bCs/>
                <w:smallCaps/>
                <w:kern w:val="32"/>
                <w:sz w:val="18"/>
                <w:szCs w:val="18"/>
                <w14:ligatures w14:val="none"/>
              </w:rPr>
              <w:t>del</w:t>
            </w:r>
          </w:p>
        </w:tc>
        <w:tc>
          <w:tcPr>
            <w:tcW w:w="1464" w:type="dxa"/>
            <w:vAlign w:val="center"/>
          </w:tcPr>
          <w:p w14:paraId="1C44C2D2" w14:textId="14BF9D87" w:rsidR="00524067" w:rsidRPr="00A87B02" w:rsidRDefault="00A87B02" w:rsidP="0062453B">
            <w:pPr>
              <w:tabs>
                <w:tab w:val="center" w:pos="4819"/>
                <w:tab w:val="right" w:pos="9638"/>
              </w:tabs>
              <w:spacing w:after="0" w:line="240" w:lineRule="auto"/>
              <w:jc w:val="center"/>
              <w:rPr>
                <w:rFonts w:ascii="Arial Narrow" w:eastAsia="Calibri" w:hAnsi="Arial Narrow" w:cs="Arial"/>
                <w:bCs/>
                <w:smallCaps/>
                <w:kern w:val="32"/>
                <w:sz w:val="18"/>
                <w:szCs w:val="18"/>
                <w14:ligatures w14:val="none"/>
              </w:rPr>
            </w:pPr>
            <w:r w:rsidRPr="00A87B02">
              <w:rPr>
                <w:rFonts w:ascii="Arial Narrow" w:eastAsia="Calibri" w:hAnsi="Arial Narrow" w:cs="Arial"/>
                <w:bCs/>
                <w:smallCaps/>
                <w:kern w:val="32"/>
                <w:sz w:val="18"/>
                <w:szCs w:val="18"/>
                <w14:ligatures w14:val="none"/>
              </w:rPr>
              <w:t>17</w:t>
            </w:r>
            <w:r w:rsidR="00524067" w:rsidRPr="00A87B02">
              <w:rPr>
                <w:rFonts w:ascii="Arial Narrow" w:eastAsia="Calibri" w:hAnsi="Arial Narrow" w:cs="Arial"/>
                <w:bCs/>
                <w:smallCaps/>
                <w:kern w:val="32"/>
                <w:sz w:val="18"/>
                <w:szCs w:val="18"/>
                <w14:ligatures w14:val="none"/>
              </w:rPr>
              <w:t>/</w:t>
            </w:r>
            <w:r w:rsidRPr="00A87B02">
              <w:rPr>
                <w:rFonts w:ascii="Arial Narrow" w:eastAsia="Calibri" w:hAnsi="Arial Narrow" w:cs="Arial"/>
                <w:bCs/>
                <w:smallCaps/>
                <w:kern w:val="32"/>
                <w:sz w:val="18"/>
                <w:szCs w:val="18"/>
                <w14:ligatures w14:val="none"/>
              </w:rPr>
              <w:t>04</w:t>
            </w:r>
            <w:r w:rsidR="00524067" w:rsidRPr="00A87B02">
              <w:rPr>
                <w:rFonts w:ascii="Arial Narrow" w:eastAsia="Calibri" w:hAnsi="Arial Narrow" w:cs="Arial"/>
                <w:bCs/>
                <w:smallCaps/>
                <w:kern w:val="32"/>
                <w:sz w:val="18"/>
                <w:szCs w:val="18"/>
                <w14:ligatures w14:val="none"/>
              </w:rPr>
              <w:t>/2025</w:t>
            </w:r>
          </w:p>
        </w:tc>
      </w:tr>
      <w:tr w:rsidR="00524067" w:rsidRPr="00F85B50" w14:paraId="5D92D1DD" w14:textId="77777777" w:rsidTr="0062453B">
        <w:tblPrEx>
          <w:tblCellMar>
            <w:left w:w="108" w:type="dxa"/>
            <w:right w:w="108" w:type="dxa"/>
          </w:tblCellMar>
        </w:tblPrEx>
        <w:trPr>
          <w:trHeight w:val="788"/>
        </w:trPr>
        <w:tc>
          <w:tcPr>
            <w:tcW w:w="3403" w:type="dxa"/>
            <w:vMerge/>
          </w:tcPr>
          <w:p w14:paraId="3F7A1796" w14:textId="77777777" w:rsidR="00524067" w:rsidRPr="00F85B50" w:rsidRDefault="00524067" w:rsidP="00524067">
            <w:pPr>
              <w:tabs>
                <w:tab w:val="center" w:pos="4819"/>
                <w:tab w:val="right" w:pos="9638"/>
              </w:tabs>
              <w:spacing w:after="200" w:line="276" w:lineRule="auto"/>
              <w:rPr>
                <w:rFonts w:ascii="Calibri" w:eastAsia="Calibri" w:hAnsi="Calibri" w:cs="Times New Roman"/>
                <w:kern w:val="0"/>
                <w14:ligatures w14:val="none"/>
              </w:rPr>
            </w:pPr>
          </w:p>
        </w:tc>
        <w:tc>
          <w:tcPr>
            <w:tcW w:w="4139" w:type="dxa"/>
            <w:vAlign w:val="center"/>
          </w:tcPr>
          <w:p w14:paraId="49E7AA03" w14:textId="3E9570BF" w:rsidR="00524067" w:rsidRPr="00524067" w:rsidRDefault="00524067" w:rsidP="00524067">
            <w:pPr>
              <w:autoSpaceDE w:val="0"/>
              <w:autoSpaceDN w:val="0"/>
              <w:adjustRightInd w:val="0"/>
              <w:spacing w:after="0" w:line="240" w:lineRule="auto"/>
              <w:jc w:val="center"/>
              <w:rPr>
                <w:rFonts w:ascii="Calibri" w:eastAsia="Times New Roman" w:hAnsi="Calibri" w:cs="Arial Unicode MS"/>
                <w:b/>
                <w:bCs/>
                <w:i/>
                <w:kern w:val="0"/>
                <w:sz w:val="28"/>
                <w:szCs w:val="28"/>
                <w14:ligatures w14:val="none"/>
              </w:rPr>
            </w:pPr>
            <w:r w:rsidRPr="00524067">
              <w:rPr>
                <w:rFonts w:ascii="Calibri" w:eastAsia="Times New Roman" w:hAnsi="Calibri" w:cs="Arial Unicode MS"/>
                <w:b/>
                <w:bCs/>
                <w:i/>
                <w:kern w:val="0"/>
                <w:sz w:val="28"/>
                <w:szCs w:val="28"/>
                <w14:ligatures w14:val="none"/>
              </w:rPr>
              <w:t>Confagricoltura Bergamo</w:t>
            </w:r>
          </w:p>
        </w:tc>
        <w:tc>
          <w:tcPr>
            <w:tcW w:w="850" w:type="dxa"/>
            <w:vAlign w:val="center"/>
          </w:tcPr>
          <w:p w14:paraId="57720ABB" w14:textId="77777777" w:rsidR="00524067" w:rsidRPr="00F85B50" w:rsidRDefault="00524067" w:rsidP="00524067">
            <w:pPr>
              <w:tabs>
                <w:tab w:val="center" w:pos="4819"/>
                <w:tab w:val="right" w:pos="9638"/>
              </w:tabs>
              <w:spacing w:after="0" w:line="240" w:lineRule="auto"/>
              <w:jc w:val="center"/>
              <w:rPr>
                <w:rFonts w:ascii="Arial Narrow" w:eastAsia="Calibri" w:hAnsi="Arial Narrow" w:cs="Times New Roman"/>
                <w:smallCaps/>
                <w:kern w:val="0"/>
                <w:sz w:val="18"/>
                <w:szCs w:val="18"/>
                <w14:ligatures w14:val="none"/>
              </w:rPr>
            </w:pPr>
            <w:r w:rsidRPr="00F85B50">
              <w:rPr>
                <w:rFonts w:ascii="Arial Narrow" w:eastAsia="Calibri" w:hAnsi="Arial Narrow" w:cs="Times New Roman"/>
                <w:smallCaps/>
                <w:kern w:val="0"/>
                <w:sz w:val="18"/>
                <w:szCs w:val="18"/>
                <w14:ligatures w14:val="none"/>
              </w:rPr>
              <w:t>Pag.:</w:t>
            </w:r>
          </w:p>
        </w:tc>
        <w:tc>
          <w:tcPr>
            <w:tcW w:w="1464" w:type="dxa"/>
            <w:vAlign w:val="center"/>
          </w:tcPr>
          <w:p w14:paraId="4D129960" w14:textId="600B1E03" w:rsidR="00524067" w:rsidRPr="00F85B50" w:rsidRDefault="00524067" w:rsidP="00524067">
            <w:pPr>
              <w:tabs>
                <w:tab w:val="center" w:pos="4819"/>
                <w:tab w:val="right" w:pos="9638"/>
              </w:tabs>
              <w:spacing w:after="0" w:line="240" w:lineRule="auto"/>
              <w:jc w:val="center"/>
              <w:rPr>
                <w:rFonts w:ascii="Arial Narrow" w:eastAsia="Calibri" w:hAnsi="Arial Narrow" w:cs="Times New Roman"/>
                <w:smallCaps/>
                <w:kern w:val="0"/>
                <w:sz w:val="18"/>
                <w:szCs w:val="18"/>
                <w14:ligatures w14:val="none"/>
              </w:rPr>
            </w:pPr>
            <w:r w:rsidRPr="00F85B50">
              <w:rPr>
                <w:rFonts w:ascii="Arial Narrow" w:eastAsia="Calibri" w:hAnsi="Arial Narrow" w:cs="Times New Roman"/>
                <w:smallCaps/>
                <w:kern w:val="0"/>
                <w:sz w:val="18"/>
                <w:szCs w:val="18"/>
                <w14:ligatures w14:val="none"/>
              </w:rPr>
              <w:fldChar w:fldCharType="begin"/>
            </w:r>
            <w:r w:rsidRPr="00F85B50">
              <w:rPr>
                <w:rFonts w:ascii="Arial Narrow" w:eastAsia="Calibri" w:hAnsi="Arial Narrow" w:cs="Times New Roman"/>
                <w:smallCaps/>
                <w:kern w:val="0"/>
                <w:sz w:val="18"/>
                <w:szCs w:val="18"/>
                <w14:ligatures w14:val="none"/>
              </w:rPr>
              <w:instrText xml:space="preserve"> PAGE </w:instrText>
            </w:r>
            <w:r w:rsidRPr="00F85B50">
              <w:rPr>
                <w:rFonts w:ascii="Arial Narrow" w:eastAsia="Calibri" w:hAnsi="Arial Narrow" w:cs="Times New Roman"/>
                <w:smallCaps/>
                <w:kern w:val="0"/>
                <w:sz w:val="18"/>
                <w:szCs w:val="18"/>
                <w14:ligatures w14:val="none"/>
              </w:rPr>
              <w:fldChar w:fldCharType="separate"/>
            </w:r>
            <w:r w:rsidR="00A87B02">
              <w:rPr>
                <w:rFonts w:ascii="Arial Narrow" w:eastAsia="Calibri" w:hAnsi="Arial Narrow" w:cs="Times New Roman"/>
                <w:smallCaps/>
                <w:noProof/>
                <w:kern w:val="0"/>
                <w:sz w:val="18"/>
                <w:szCs w:val="18"/>
                <w14:ligatures w14:val="none"/>
              </w:rPr>
              <w:t>1</w:t>
            </w:r>
            <w:r w:rsidRPr="00F85B50">
              <w:rPr>
                <w:rFonts w:ascii="Arial Narrow" w:eastAsia="Calibri" w:hAnsi="Arial Narrow" w:cs="Times New Roman"/>
                <w:smallCaps/>
                <w:kern w:val="0"/>
                <w:sz w:val="18"/>
                <w:szCs w:val="18"/>
                <w14:ligatures w14:val="none"/>
              </w:rPr>
              <w:fldChar w:fldCharType="end"/>
            </w:r>
            <w:r w:rsidRPr="00F85B50">
              <w:rPr>
                <w:rFonts w:ascii="Arial Narrow" w:eastAsia="Calibri" w:hAnsi="Arial Narrow" w:cs="Times New Roman"/>
                <w:smallCaps/>
                <w:kern w:val="0"/>
                <w:sz w:val="18"/>
                <w:szCs w:val="18"/>
                <w14:ligatures w14:val="none"/>
              </w:rPr>
              <w:t xml:space="preserve">  di  </w:t>
            </w:r>
            <w:r w:rsidR="00A87B02">
              <w:rPr>
                <w:rFonts w:ascii="Arial Narrow" w:eastAsia="Calibri" w:hAnsi="Arial Narrow" w:cs="Times New Roman"/>
                <w:smallCaps/>
                <w:kern w:val="0"/>
                <w:sz w:val="18"/>
                <w:szCs w:val="18"/>
                <w14:ligatures w14:val="none"/>
              </w:rPr>
              <w:t>3</w:t>
            </w:r>
          </w:p>
        </w:tc>
      </w:tr>
    </w:tbl>
    <w:p w14:paraId="6489EAE4" w14:textId="77777777" w:rsidR="00524067" w:rsidRPr="00F85B50" w:rsidRDefault="00524067" w:rsidP="00524067">
      <w:pPr>
        <w:autoSpaceDE w:val="0"/>
        <w:autoSpaceDN w:val="0"/>
        <w:adjustRightInd w:val="0"/>
        <w:spacing w:after="0" w:line="240" w:lineRule="auto"/>
        <w:jc w:val="center"/>
        <w:rPr>
          <w:rFonts w:ascii="Arial Narrow" w:eastAsia="Calibri" w:hAnsi="Arial Narrow" w:cs="Tahoma"/>
          <w:b/>
          <w:bCs/>
          <w:kern w:val="0"/>
          <w:sz w:val="18"/>
          <w:szCs w:val="18"/>
          <w14:ligatures w14:val="none"/>
        </w:rPr>
      </w:pPr>
    </w:p>
    <w:p w14:paraId="1A052457" w14:textId="77777777" w:rsidR="00524067" w:rsidRDefault="00524067" w:rsidP="00524067">
      <w:pPr>
        <w:jc w:val="center"/>
        <w:rPr>
          <w:rFonts w:ascii="Arial Narrow" w:hAnsi="Arial Narrow"/>
          <w:b/>
          <w:bCs/>
          <w:sz w:val="20"/>
          <w:szCs w:val="20"/>
        </w:rPr>
      </w:pPr>
    </w:p>
    <w:p w14:paraId="524FEC94" w14:textId="77777777" w:rsidR="00524067" w:rsidRPr="00257F79" w:rsidRDefault="00524067" w:rsidP="00524067">
      <w:pPr>
        <w:jc w:val="center"/>
        <w:rPr>
          <w:rFonts w:ascii="Arial Narrow" w:hAnsi="Arial Narrow"/>
          <w:sz w:val="20"/>
          <w:szCs w:val="20"/>
        </w:rPr>
      </w:pPr>
      <w:r w:rsidRPr="00257F79">
        <w:rPr>
          <w:rFonts w:ascii="Arial Narrow" w:hAnsi="Arial Narrow"/>
          <w:b/>
          <w:bCs/>
          <w:sz w:val="20"/>
          <w:szCs w:val="20"/>
        </w:rPr>
        <w:t>INFORMATIVA INTEGRATIVA PER DIPENDENTI E COLLABORATORI</w:t>
      </w:r>
    </w:p>
    <w:p w14:paraId="5F33D4D6" w14:textId="77777777" w:rsidR="00524067" w:rsidRPr="00257F79" w:rsidRDefault="00524067" w:rsidP="00524067">
      <w:pPr>
        <w:jc w:val="center"/>
        <w:rPr>
          <w:rFonts w:ascii="Arial Narrow" w:hAnsi="Arial Narrow"/>
          <w:sz w:val="20"/>
          <w:szCs w:val="20"/>
        </w:rPr>
      </w:pPr>
      <w:r w:rsidRPr="00257F79">
        <w:rPr>
          <w:rFonts w:ascii="Arial Narrow" w:hAnsi="Arial Narrow"/>
          <w:b/>
          <w:bCs/>
          <w:sz w:val="20"/>
          <w:szCs w:val="20"/>
        </w:rPr>
        <w:t>INFORMATIVA PER IL SOGGETTO SEGNALANTE</w:t>
      </w:r>
    </w:p>
    <w:p w14:paraId="6279053C" w14:textId="77777777" w:rsidR="00524067" w:rsidRPr="0000266D" w:rsidRDefault="00524067" w:rsidP="00524067">
      <w:pPr>
        <w:jc w:val="both"/>
        <w:rPr>
          <w:rFonts w:ascii="Times New Roman" w:hAnsi="Times New Roman"/>
          <w:sz w:val="20"/>
          <w:szCs w:val="20"/>
        </w:rPr>
      </w:pPr>
    </w:p>
    <w:tbl>
      <w:tblPr>
        <w:tblW w:w="9620" w:type="dxa"/>
        <w:tblInd w:w="108" w:type="dxa"/>
        <w:tblBorders>
          <w:top w:val="nil"/>
          <w:left w:val="nil"/>
          <w:bottom w:val="nil"/>
          <w:right w:val="nil"/>
        </w:tblBorders>
        <w:tblLayout w:type="fixed"/>
        <w:tblLook w:val="0000" w:firstRow="0" w:lastRow="0" w:firstColumn="0" w:lastColumn="0" w:noHBand="0" w:noVBand="0"/>
      </w:tblPr>
      <w:tblGrid>
        <w:gridCol w:w="9620"/>
      </w:tblGrid>
      <w:tr w:rsidR="00524067" w:rsidRPr="004C4985" w14:paraId="699F0957" w14:textId="77777777" w:rsidTr="0062453B">
        <w:trPr>
          <w:trHeight w:val="150"/>
        </w:trPr>
        <w:tc>
          <w:tcPr>
            <w:tcW w:w="9620" w:type="dxa"/>
          </w:tcPr>
          <w:p w14:paraId="16523444" w14:textId="32505873" w:rsidR="00524067" w:rsidRPr="002F19B2" w:rsidRDefault="00524067" w:rsidP="0062453B">
            <w:pPr>
              <w:jc w:val="both"/>
              <w:rPr>
                <w:rFonts w:ascii="Arial Narrow" w:hAnsi="Arial Narrow"/>
                <w:b/>
                <w:bCs/>
                <w:i/>
                <w:iCs/>
                <w:strike/>
                <w:sz w:val="20"/>
                <w:szCs w:val="20"/>
              </w:rPr>
            </w:pPr>
            <w:r w:rsidRPr="004C4985">
              <w:rPr>
                <w:rFonts w:ascii="Arial Narrow" w:hAnsi="Arial Narrow"/>
                <w:sz w:val="20"/>
                <w:szCs w:val="20"/>
              </w:rPr>
              <w:t xml:space="preserve">Ai sensi degli articoli 13 e 14 del Regolamento (UE) 2016/679 (di seguito “Regolamento” o “GDPR” </w:t>
            </w:r>
            <w:r w:rsidRPr="004C4985">
              <w:rPr>
                <w:rFonts w:ascii="Arial Narrow" w:hAnsi="Arial Narrow"/>
                <w:i/>
                <w:iCs/>
                <w:sz w:val="20"/>
                <w:szCs w:val="20"/>
              </w:rPr>
              <w:t xml:space="preserve">General Data </w:t>
            </w:r>
            <w:proofErr w:type="spellStart"/>
            <w:r w:rsidRPr="004C4985">
              <w:rPr>
                <w:rFonts w:ascii="Arial Narrow" w:hAnsi="Arial Narrow"/>
                <w:i/>
                <w:iCs/>
                <w:sz w:val="20"/>
                <w:szCs w:val="20"/>
              </w:rPr>
              <w:t>Protection</w:t>
            </w:r>
            <w:proofErr w:type="spellEnd"/>
            <w:r w:rsidRPr="004C4985">
              <w:rPr>
                <w:rFonts w:ascii="Arial Narrow" w:hAnsi="Arial Narrow"/>
                <w:i/>
                <w:iCs/>
                <w:sz w:val="20"/>
                <w:szCs w:val="20"/>
              </w:rPr>
              <w:t xml:space="preserve"> </w:t>
            </w:r>
            <w:proofErr w:type="spellStart"/>
            <w:r w:rsidRPr="004C4985">
              <w:rPr>
                <w:rFonts w:ascii="Arial Narrow" w:hAnsi="Arial Narrow"/>
                <w:i/>
                <w:iCs/>
                <w:sz w:val="20"/>
                <w:szCs w:val="20"/>
              </w:rPr>
              <w:t>Regulation</w:t>
            </w:r>
            <w:proofErr w:type="spellEnd"/>
            <w:r w:rsidRPr="004C4985">
              <w:rPr>
                <w:rFonts w:ascii="Arial Narrow" w:hAnsi="Arial Narrow"/>
                <w:sz w:val="20"/>
                <w:szCs w:val="20"/>
              </w:rPr>
              <w:t>) in materia di protezione dei dati personali, La scrivente</w:t>
            </w:r>
            <w:r>
              <w:rPr>
                <w:rFonts w:ascii="Arial Narrow" w:hAnsi="Arial Narrow"/>
                <w:sz w:val="20"/>
                <w:szCs w:val="20"/>
              </w:rPr>
              <w:t xml:space="preserve"> </w:t>
            </w:r>
            <w:r w:rsidR="002F19B2">
              <w:rPr>
                <w:rFonts w:ascii="Arial Narrow" w:hAnsi="Arial Narrow"/>
                <w:b/>
                <w:bCs/>
                <w:sz w:val="20"/>
                <w:szCs w:val="20"/>
              </w:rPr>
              <w:t>CONFAGRICOLTURA BERGAMO</w:t>
            </w:r>
            <w:r w:rsidR="002F19B2" w:rsidRPr="004C4985">
              <w:rPr>
                <w:rStyle w:val="Enfasigrassetto"/>
                <w:rFonts w:ascii="Arial Narrow" w:hAnsi="Arial Narrow" w:cs="Segoe UI"/>
                <w:color w:val="212529"/>
                <w:sz w:val="20"/>
                <w:szCs w:val="20"/>
              </w:rPr>
              <w:t xml:space="preserve"> ( Partita IVA</w:t>
            </w:r>
            <w:r w:rsidR="002F19B2">
              <w:rPr>
                <w:rStyle w:val="Enfasigrassetto"/>
                <w:rFonts w:ascii="Arial Narrow" w:hAnsi="Arial Narrow" w:cs="Segoe UI"/>
                <w:color w:val="212529"/>
                <w:sz w:val="20"/>
                <w:szCs w:val="20"/>
              </w:rPr>
              <w:t xml:space="preserve"> 01406430163</w:t>
            </w:r>
            <w:r w:rsidR="002F19B2" w:rsidRPr="004C4985">
              <w:rPr>
                <w:rStyle w:val="Enfasigrassetto"/>
                <w:rFonts w:ascii="Arial Narrow" w:hAnsi="Arial Narrow" w:cs="Segoe UI"/>
                <w:color w:val="212529"/>
                <w:sz w:val="20"/>
                <w:szCs w:val="20"/>
              </w:rPr>
              <w:t xml:space="preserve"> / </w:t>
            </w:r>
            <w:r w:rsidR="002F19B2" w:rsidRPr="002F19B2">
              <w:rPr>
                <w:rStyle w:val="Enfasigrassetto"/>
                <w:rFonts w:ascii="Arial Narrow" w:hAnsi="Arial Narrow" w:cs="Segoe UI"/>
                <w:color w:val="212529"/>
                <w:sz w:val="20"/>
                <w:szCs w:val="20"/>
              </w:rPr>
              <w:t>C.F. </w:t>
            </w:r>
            <w:r w:rsidR="002F19B2" w:rsidRPr="002F19B2">
              <w:rPr>
                <w:rFonts w:ascii="Arial Narrow" w:hAnsi="Arial Narrow"/>
                <w:b/>
                <w:bCs/>
                <w:sz w:val="20"/>
                <w:szCs w:val="20"/>
              </w:rPr>
              <w:t>80020890168</w:t>
            </w:r>
            <w:r w:rsidRPr="004C4985">
              <w:rPr>
                <w:rStyle w:val="Enfasigrassetto"/>
                <w:rFonts w:ascii="Arial Narrow" w:hAnsi="Arial Narrow" w:cs="Segoe UI"/>
                <w:color w:val="212529"/>
                <w:sz w:val="20"/>
                <w:szCs w:val="20"/>
              </w:rPr>
              <w:t>)</w:t>
            </w:r>
            <w:r w:rsidRPr="004C4985">
              <w:rPr>
                <w:rFonts w:ascii="Arial Narrow" w:hAnsi="Arial Narrow" w:cs="Segoe UI"/>
                <w:color w:val="212529"/>
                <w:sz w:val="20"/>
                <w:szCs w:val="20"/>
              </w:rPr>
              <w:t> </w:t>
            </w:r>
            <w:r w:rsidRPr="004C4985">
              <w:rPr>
                <w:rFonts w:ascii="Arial Narrow" w:hAnsi="Arial Narrow"/>
                <w:sz w:val="20"/>
                <w:szCs w:val="20"/>
              </w:rPr>
              <w:t xml:space="preserve"> in qualità di Titolare del trattamento, Le comunica che l’acquisizione e gestione della Sua segnalazione comporta il trattamento di dati personali relativi alla Sua identità di persona segnalante, delle altre persone coinvolte o comunque menzionate nella segnalazione ed eventuale documentazione a supporto. </w:t>
            </w:r>
          </w:p>
          <w:tbl>
            <w:tblPr>
              <w:tblW w:w="93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49"/>
            </w:tblGrid>
            <w:tr w:rsidR="00524067" w:rsidRPr="002F19B2" w14:paraId="3CEB94B4" w14:textId="77777777" w:rsidTr="0062453B">
              <w:tc>
                <w:tcPr>
                  <w:tcW w:w="9349" w:type="dxa"/>
                  <w:shd w:val="clear" w:color="auto" w:fill="auto"/>
                </w:tcPr>
                <w:p w14:paraId="6AABDC1C" w14:textId="77777777" w:rsidR="00524067" w:rsidRPr="004C4985" w:rsidRDefault="00524067" w:rsidP="0062453B">
                  <w:pPr>
                    <w:jc w:val="both"/>
                    <w:rPr>
                      <w:rFonts w:ascii="Arial Narrow" w:hAnsi="Arial Narrow"/>
                      <w:b/>
                      <w:bCs/>
                      <w:sz w:val="20"/>
                      <w:szCs w:val="20"/>
                    </w:rPr>
                  </w:pPr>
                  <w:r w:rsidRPr="004C4985">
                    <w:rPr>
                      <w:rFonts w:ascii="Arial Narrow" w:hAnsi="Arial Narrow"/>
                      <w:b/>
                      <w:bCs/>
                      <w:sz w:val="20"/>
                      <w:szCs w:val="20"/>
                    </w:rPr>
                    <w:t xml:space="preserve">Titolare del trattamento </w:t>
                  </w:r>
                </w:p>
                <w:p w14:paraId="5E27FBFB" w14:textId="31E95075" w:rsidR="00524067" w:rsidRPr="004C4985" w:rsidRDefault="00524067" w:rsidP="0062453B">
                  <w:pPr>
                    <w:jc w:val="both"/>
                    <w:rPr>
                      <w:rFonts w:ascii="Arial Narrow" w:hAnsi="Arial Narrow"/>
                      <w:b/>
                      <w:bCs/>
                      <w:i/>
                      <w:iCs/>
                      <w:strike/>
                      <w:sz w:val="20"/>
                      <w:szCs w:val="20"/>
                    </w:rPr>
                  </w:pPr>
                  <w:r w:rsidRPr="004C4985">
                    <w:rPr>
                      <w:rFonts w:ascii="Arial Narrow" w:hAnsi="Arial Narrow"/>
                      <w:sz w:val="20"/>
                      <w:szCs w:val="20"/>
                    </w:rPr>
                    <w:t xml:space="preserve">Il </w:t>
                  </w:r>
                  <w:r w:rsidRPr="004C4985">
                    <w:rPr>
                      <w:rFonts w:ascii="Arial Narrow" w:hAnsi="Arial Narrow"/>
                      <w:sz w:val="20"/>
                      <w:szCs w:val="20"/>
                      <w:u w:val="single"/>
                    </w:rPr>
                    <w:t>Titolare del trattamento</w:t>
                  </w:r>
                  <w:r w:rsidRPr="004C4985">
                    <w:rPr>
                      <w:rFonts w:ascii="Arial Narrow" w:hAnsi="Arial Narrow"/>
                      <w:sz w:val="20"/>
                      <w:szCs w:val="20"/>
                    </w:rPr>
                    <w:t xml:space="preserve"> dei dati personali è</w:t>
                  </w:r>
                  <w:r w:rsidRPr="002A2082">
                    <w:rPr>
                      <w:rFonts w:ascii="Arial Narrow" w:hAnsi="Arial Narrow"/>
                      <w:sz w:val="20"/>
                      <w:szCs w:val="20"/>
                    </w:rPr>
                    <w:t xml:space="preserve">: </w:t>
                  </w:r>
                  <w:r w:rsidR="002F19B2">
                    <w:rPr>
                      <w:rFonts w:ascii="Arial Narrow" w:hAnsi="Arial Narrow"/>
                      <w:b/>
                      <w:bCs/>
                      <w:sz w:val="20"/>
                      <w:szCs w:val="20"/>
                    </w:rPr>
                    <w:t>CONFAGRICOLTURA BERGAMO</w:t>
                  </w:r>
                  <w:r w:rsidRPr="004C4985">
                    <w:rPr>
                      <w:rStyle w:val="Enfasigrassetto"/>
                      <w:rFonts w:ascii="Arial Narrow" w:hAnsi="Arial Narrow" w:cs="Segoe UI"/>
                      <w:color w:val="212529"/>
                      <w:sz w:val="20"/>
                      <w:szCs w:val="20"/>
                    </w:rPr>
                    <w:t xml:space="preserve"> </w:t>
                  </w:r>
                  <w:proofErr w:type="gramStart"/>
                  <w:r w:rsidRPr="004C4985">
                    <w:rPr>
                      <w:rStyle w:val="Enfasigrassetto"/>
                      <w:rFonts w:ascii="Arial Narrow" w:hAnsi="Arial Narrow" w:cs="Segoe UI"/>
                      <w:color w:val="212529"/>
                      <w:sz w:val="20"/>
                      <w:szCs w:val="20"/>
                    </w:rPr>
                    <w:t>( Partita</w:t>
                  </w:r>
                  <w:proofErr w:type="gramEnd"/>
                  <w:r w:rsidRPr="004C4985">
                    <w:rPr>
                      <w:rStyle w:val="Enfasigrassetto"/>
                      <w:rFonts w:ascii="Arial Narrow" w:hAnsi="Arial Narrow" w:cs="Segoe UI"/>
                      <w:color w:val="212529"/>
                      <w:sz w:val="20"/>
                      <w:szCs w:val="20"/>
                    </w:rPr>
                    <w:t xml:space="preserve"> IVA</w:t>
                  </w:r>
                  <w:r w:rsidR="002F19B2">
                    <w:rPr>
                      <w:rStyle w:val="Enfasigrassetto"/>
                      <w:rFonts w:ascii="Arial Narrow" w:hAnsi="Arial Narrow" w:cs="Segoe UI"/>
                      <w:color w:val="212529"/>
                      <w:sz w:val="20"/>
                      <w:szCs w:val="20"/>
                    </w:rPr>
                    <w:t xml:space="preserve"> 01406430163</w:t>
                  </w:r>
                  <w:r w:rsidRPr="004C4985">
                    <w:rPr>
                      <w:rStyle w:val="Enfasigrassetto"/>
                      <w:rFonts w:ascii="Arial Narrow" w:hAnsi="Arial Narrow" w:cs="Segoe UI"/>
                      <w:color w:val="212529"/>
                      <w:sz w:val="20"/>
                      <w:szCs w:val="20"/>
                    </w:rPr>
                    <w:t xml:space="preserve"> / </w:t>
                  </w:r>
                  <w:r w:rsidRPr="002F19B2">
                    <w:rPr>
                      <w:rStyle w:val="Enfasigrassetto"/>
                      <w:rFonts w:ascii="Arial Narrow" w:hAnsi="Arial Narrow" w:cs="Segoe UI"/>
                      <w:color w:val="212529"/>
                      <w:sz w:val="20"/>
                      <w:szCs w:val="20"/>
                    </w:rPr>
                    <w:t>C.F. </w:t>
                  </w:r>
                  <w:r w:rsidR="002F19B2" w:rsidRPr="002F19B2">
                    <w:rPr>
                      <w:rFonts w:ascii="Arial Narrow" w:hAnsi="Arial Narrow"/>
                      <w:b/>
                      <w:bCs/>
                      <w:sz w:val="20"/>
                      <w:szCs w:val="20"/>
                    </w:rPr>
                    <w:t>80020890168</w:t>
                  </w:r>
                  <w:r w:rsidRPr="002F19B2">
                    <w:rPr>
                      <w:rStyle w:val="Enfasigrassetto"/>
                      <w:rFonts w:ascii="Arial Narrow" w:hAnsi="Arial Narrow" w:cs="Segoe UI"/>
                      <w:color w:val="212529"/>
                      <w:sz w:val="20"/>
                      <w:szCs w:val="20"/>
                    </w:rPr>
                    <w:t>)</w:t>
                  </w:r>
                  <w:r w:rsidRPr="004C4985">
                    <w:rPr>
                      <w:rFonts w:ascii="Arial Narrow" w:hAnsi="Arial Narrow" w:cs="Segoe UI"/>
                      <w:color w:val="212529"/>
                      <w:sz w:val="20"/>
                      <w:szCs w:val="20"/>
                    </w:rPr>
                    <w:t>  </w:t>
                  </w:r>
                </w:p>
                <w:p w14:paraId="3EFAB5E8" w14:textId="77777777" w:rsidR="00524067" w:rsidRPr="004C4985" w:rsidRDefault="00524067" w:rsidP="0062453B">
                  <w:pPr>
                    <w:jc w:val="both"/>
                    <w:rPr>
                      <w:rFonts w:ascii="Arial Narrow" w:hAnsi="Arial Narrow"/>
                      <w:sz w:val="20"/>
                      <w:szCs w:val="20"/>
                    </w:rPr>
                  </w:pPr>
                  <w:r w:rsidRPr="004C4985">
                    <w:rPr>
                      <w:rFonts w:ascii="Arial Narrow" w:hAnsi="Arial Narrow"/>
                      <w:sz w:val="20"/>
                      <w:szCs w:val="20"/>
                      <w:u w:val="single"/>
                    </w:rPr>
                    <w:t>Telefono</w:t>
                  </w:r>
                  <w:r w:rsidRPr="004C4985">
                    <w:rPr>
                      <w:rFonts w:ascii="Arial Narrow" w:hAnsi="Arial Narrow"/>
                      <w:sz w:val="20"/>
                      <w:szCs w:val="20"/>
                    </w:rPr>
                    <w:t xml:space="preserve">: </w:t>
                  </w:r>
                  <w:r w:rsidRPr="004C4985">
                    <w:rPr>
                      <w:rFonts w:ascii="Arial Narrow" w:hAnsi="Arial Narrow" w:cs="Segoe UI"/>
                      <w:color w:val="212529"/>
                      <w:sz w:val="20"/>
                      <w:szCs w:val="20"/>
                      <w:shd w:val="clear" w:color="auto" w:fill="FFFFFF"/>
                    </w:rPr>
                    <w:t xml:space="preserve">+39 </w:t>
                  </w:r>
                  <w:r>
                    <w:rPr>
                      <w:rFonts w:ascii="Arial Narrow" w:hAnsi="Arial Narrow" w:cs="Segoe UI"/>
                      <w:color w:val="212529"/>
                      <w:sz w:val="20"/>
                      <w:szCs w:val="20"/>
                      <w:shd w:val="clear" w:color="auto" w:fill="FFFFFF"/>
                    </w:rPr>
                    <w:t>035 244480</w:t>
                  </w:r>
                </w:p>
                <w:p w14:paraId="33216A70" w14:textId="77777777" w:rsidR="00524067" w:rsidRPr="00524067" w:rsidRDefault="00524067" w:rsidP="0062453B">
                  <w:pPr>
                    <w:jc w:val="both"/>
                    <w:rPr>
                      <w:rFonts w:ascii="Arial Narrow" w:hAnsi="Arial Narrow"/>
                      <w:sz w:val="20"/>
                      <w:szCs w:val="20"/>
                      <w:u w:val="single"/>
                    </w:rPr>
                  </w:pPr>
                  <w:r w:rsidRPr="00524067">
                    <w:rPr>
                      <w:rFonts w:ascii="Arial Narrow" w:hAnsi="Arial Narrow"/>
                      <w:sz w:val="20"/>
                      <w:szCs w:val="20"/>
                      <w:u w:val="single"/>
                    </w:rPr>
                    <w:t xml:space="preserve">Mail: </w:t>
                  </w:r>
                  <w:hyperlink r:id="rId7" w:history="1">
                    <w:r w:rsidRPr="00524067">
                      <w:rPr>
                        <w:rStyle w:val="Collegamentoipertestuale"/>
                        <w:rFonts w:ascii="Arial Narrow" w:hAnsi="Arial Narrow" w:cs="Segoe UI"/>
                        <w:sz w:val="20"/>
                        <w:szCs w:val="20"/>
                      </w:rPr>
                      <w:t>segreteria@confagricolturabergamo.it</w:t>
                    </w:r>
                  </w:hyperlink>
                  <w:r w:rsidRPr="00524067">
                    <w:rPr>
                      <w:rFonts w:ascii="Arial Narrow" w:hAnsi="Arial Narrow" w:cs="Segoe UI"/>
                      <w:color w:val="212529"/>
                      <w:sz w:val="20"/>
                      <w:szCs w:val="20"/>
                    </w:rPr>
                    <w:t xml:space="preserve"> </w:t>
                  </w:r>
                </w:p>
                <w:p w14:paraId="23FD0668" w14:textId="244FA469" w:rsidR="00524067" w:rsidRPr="00A87B02" w:rsidRDefault="00524067" w:rsidP="0062453B">
                  <w:pPr>
                    <w:jc w:val="both"/>
                    <w:rPr>
                      <w:rFonts w:ascii="Arial Narrow" w:hAnsi="Arial Narrow"/>
                      <w:sz w:val="20"/>
                      <w:szCs w:val="20"/>
                      <w:u w:val="single"/>
                    </w:rPr>
                  </w:pPr>
                  <w:r w:rsidRPr="00A87B02">
                    <w:rPr>
                      <w:rFonts w:ascii="Arial Narrow" w:hAnsi="Arial Narrow"/>
                      <w:sz w:val="20"/>
                      <w:szCs w:val="20"/>
                      <w:u w:val="single"/>
                    </w:rPr>
                    <w:t>Sito web</w:t>
                  </w:r>
                  <w:r w:rsidRPr="00A87B02">
                    <w:rPr>
                      <w:rFonts w:ascii="Arial Narrow" w:hAnsi="Arial Narrow"/>
                      <w:sz w:val="20"/>
                      <w:szCs w:val="20"/>
                    </w:rPr>
                    <w:t xml:space="preserve">: </w:t>
                  </w:r>
                  <w:hyperlink r:id="rId8" w:history="1">
                    <w:r w:rsidR="002F19B2" w:rsidRPr="00A87B02">
                      <w:rPr>
                        <w:rStyle w:val="Collegamentoipertestuale"/>
                        <w:rFonts w:ascii="Arial Narrow" w:hAnsi="Arial Narrow"/>
                        <w:sz w:val="20"/>
                        <w:szCs w:val="20"/>
                      </w:rPr>
                      <w:t>www.confagricolturabergamo.it</w:t>
                    </w:r>
                  </w:hyperlink>
                </w:p>
              </w:tc>
            </w:tr>
            <w:tr w:rsidR="00524067" w:rsidRPr="004C4985" w14:paraId="3395A585" w14:textId="77777777" w:rsidTr="0062453B">
              <w:trPr>
                <w:trHeight w:val="2045"/>
              </w:trPr>
              <w:tc>
                <w:tcPr>
                  <w:tcW w:w="9349" w:type="dxa"/>
                  <w:shd w:val="clear" w:color="auto" w:fill="auto"/>
                </w:tcPr>
                <w:tbl>
                  <w:tblPr>
                    <w:tblW w:w="9186" w:type="dxa"/>
                    <w:tblBorders>
                      <w:top w:val="nil"/>
                      <w:left w:val="nil"/>
                      <w:bottom w:val="nil"/>
                      <w:right w:val="nil"/>
                    </w:tblBorders>
                    <w:tblLayout w:type="fixed"/>
                    <w:tblLook w:val="0000" w:firstRow="0" w:lastRow="0" w:firstColumn="0" w:lastColumn="0" w:noHBand="0" w:noVBand="0"/>
                  </w:tblPr>
                  <w:tblGrid>
                    <w:gridCol w:w="9186"/>
                  </w:tblGrid>
                  <w:tr w:rsidR="00524067" w:rsidRPr="004C4985" w14:paraId="101778BA" w14:textId="77777777" w:rsidTr="0062453B">
                    <w:trPr>
                      <w:trHeight w:val="149"/>
                    </w:trPr>
                    <w:tc>
                      <w:tcPr>
                        <w:tcW w:w="9186" w:type="dxa"/>
                      </w:tcPr>
                      <w:p w14:paraId="34B49DD3" w14:textId="77777777" w:rsidR="00524067" w:rsidRPr="004C4985" w:rsidRDefault="00524067" w:rsidP="0062453B">
                        <w:pPr>
                          <w:pStyle w:val="Default"/>
                          <w:jc w:val="both"/>
                          <w:rPr>
                            <w:rFonts w:ascii="Arial Narrow" w:hAnsi="Arial Narrow" w:cs="Times New Roman"/>
                            <w:sz w:val="20"/>
                            <w:szCs w:val="20"/>
                          </w:rPr>
                        </w:pPr>
                        <w:r w:rsidRPr="004C4985">
                          <w:rPr>
                            <w:rFonts w:ascii="Arial Narrow" w:hAnsi="Arial Narrow" w:cs="Times New Roman"/>
                            <w:b/>
                            <w:bCs/>
                            <w:sz w:val="20"/>
                            <w:szCs w:val="20"/>
                          </w:rPr>
                          <w:t xml:space="preserve">Responsabile della Protezione dei Dati (DPO - Data </w:t>
                        </w:r>
                        <w:proofErr w:type="spellStart"/>
                        <w:r w:rsidRPr="004C4985">
                          <w:rPr>
                            <w:rFonts w:ascii="Arial Narrow" w:hAnsi="Arial Narrow" w:cs="Times New Roman"/>
                            <w:b/>
                            <w:bCs/>
                            <w:sz w:val="20"/>
                            <w:szCs w:val="20"/>
                          </w:rPr>
                          <w:t>Protection</w:t>
                        </w:r>
                        <w:proofErr w:type="spellEnd"/>
                        <w:r w:rsidRPr="004C4985">
                          <w:rPr>
                            <w:rFonts w:ascii="Arial Narrow" w:hAnsi="Arial Narrow" w:cs="Times New Roman"/>
                            <w:b/>
                            <w:bCs/>
                            <w:sz w:val="20"/>
                            <w:szCs w:val="20"/>
                          </w:rPr>
                          <w:t xml:space="preserve"> </w:t>
                        </w:r>
                        <w:proofErr w:type="spellStart"/>
                        <w:r w:rsidRPr="004C4985">
                          <w:rPr>
                            <w:rFonts w:ascii="Arial Narrow" w:hAnsi="Arial Narrow" w:cs="Times New Roman"/>
                            <w:b/>
                            <w:bCs/>
                            <w:sz w:val="20"/>
                            <w:szCs w:val="20"/>
                          </w:rPr>
                          <w:t>Officer</w:t>
                        </w:r>
                        <w:proofErr w:type="spellEnd"/>
                        <w:r w:rsidRPr="004C4985">
                          <w:rPr>
                            <w:rFonts w:ascii="Arial Narrow" w:hAnsi="Arial Narrow" w:cs="Times New Roman"/>
                            <w:b/>
                            <w:bCs/>
                            <w:sz w:val="20"/>
                            <w:szCs w:val="20"/>
                          </w:rPr>
                          <w:t xml:space="preserve">) </w:t>
                        </w:r>
                      </w:p>
                    </w:tc>
                  </w:tr>
                </w:tbl>
                <w:p w14:paraId="6F7F3F93" w14:textId="77777777" w:rsidR="00524067" w:rsidRPr="004C4985" w:rsidRDefault="00524067" w:rsidP="0062453B">
                  <w:pPr>
                    <w:pStyle w:val="Default"/>
                    <w:jc w:val="both"/>
                    <w:rPr>
                      <w:rFonts w:ascii="Arial Narrow" w:hAnsi="Arial Narrow" w:cs="Times New Roman"/>
                      <w:sz w:val="20"/>
                      <w:szCs w:val="20"/>
                    </w:rPr>
                  </w:pPr>
                </w:p>
                <w:tbl>
                  <w:tblPr>
                    <w:tblW w:w="9186" w:type="dxa"/>
                    <w:tblBorders>
                      <w:top w:val="nil"/>
                      <w:left w:val="nil"/>
                      <w:bottom w:val="nil"/>
                      <w:right w:val="nil"/>
                    </w:tblBorders>
                    <w:tblLayout w:type="fixed"/>
                    <w:tblLook w:val="0000" w:firstRow="0" w:lastRow="0" w:firstColumn="0" w:lastColumn="0" w:noHBand="0" w:noVBand="0"/>
                  </w:tblPr>
                  <w:tblGrid>
                    <w:gridCol w:w="9186"/>
                  </w:tblGrid>
                  <w:tr w:rsidR="00524067" w:rsidRPr="004C4985" w14:paraId="6FDC4A77" w14:textId="77777777" w:rsidTr="0062453B">
                    <w:trPr>
                      <w:trHeight w:val="149"/>
                    </w:trPr>
                    <w:tc>
                      <w:tcPr>
                        <w:tcW w:w="9186" w:type="dxa"/>
                      </w:tcPr>
                      <w:p w14:paraId="7FB6D998" w14:textId="77777777" w:rsidR="00524067" w:rsidRPr="004C4985" w:rsidRDefault="00524067" w:rsidP="0062453B">
                        <w:pPr>
                          <w:ind w:left="-79"/>
                          <w:jc w:val="both"/>
                          <w:rPr>
                            <w:rFonts w:ascii="Arial Narrow" w:hAnsi="Arial Narrow"/>
                            <w:sz w:val="20"/>
                            <w:szCs w:val="20"/>
                          </w:rPr>
                        </w:pPr>
                        <w:r w:rsidRPr="004C4985">
                          <w:rPr>
                            <w:rFonts w:ascii="Arial Narrow" w:hAnsi="Arial Narrow"/>
                            <w:sz w:val="20"/>
                            <w:szCs w:val="20"/>
                          </w:rPr>
                          <w:t xml:space="preserve">L’Ente ha designato un Responsabile della protezione dati (DPO) ai sensi degli artt. 37 ss. del Regolamento. I dati di contatto del DPO sono facilmente reperibili sul sito web del Titolare o presso la sede e si indicano anche qui di seguito: e-mail </w:t>
                        </w:r>
                        <w:hyperlink r:id="rId9" w:history="1">
                          <w:r w:rsidRPr="002F19B2">
                            <w:rPr>
                              <w:rStyle w:val="Collegamentoipertestuale"/>
                              <w:rFonts w:ascii="Arial Narrow" w:hAnsi="Arial Narrow"/>
                              <w:sz w:val="20"/>
                              <w:szCs w:val="20"/>
                            </w:rPr>
                            <w:t>dpo@confagricolturabergamo.it</w:t>
                          </w:r>
                        </w:hyperlink>
                        <w:r w:rsidRPr="002F19B2">
                          <w:rPr>
                            <w:rFonts w:ascii="Arial Narrow" w:hAnsi="Arial Narrow"/>
                            <w:sz w:val="20"/>
                            <w:szCs w:val="20"/>
                          </w:rPr>
                          <w:t xml:space="preserve"> </w:t>
                        </w:r>
                        <w:r w:rsidRPr="002F19B2">
                          <w:rPr>
                            <w:rFonts w:ascii="Arial Narrow" w:hAnsi="Arial Narrow"/>
                            <w:strike/>
                            <w:sz w:val="20"/>
                            <w:szCs w:val="20"/>
                          </w:rPr>
                          <w:t>;</w:t>
                        </w:r>
                        <w:r w:rsidRPr="004C4985">
                          <w:rPr>
                            <w:rFonts w:ascii="Arial Narrow" w:hAnsi="Arial Narrow"/>
                            <w:strike/>
                            <w:sz w:val="20"/>
                            <w:szCs w:val="20"/>
                          </w:rPr>
                          <w:t xml:space="preserve"> </w:t>
                        </w:r>
                      </w:p>
                      <w:p w14:paraId="24C68B57" w14:textId="77777777" w:rsidR="00524067" w:rsidRPr="004C4985" w:rsidRDefault="00524067" w:rsidP="0062453B">
                        <w:pPr>
                          <w:ind w:left="-79"/>
                          <w:jc w:val="both"/>
                          <w:rPr>
                            <w:rFonts w:ascii="Arial Narrow" w:hAnsi="Arial Narrow"/>
                            <w:sz w:val="20"/>
                            <w:szCs w:val="20"/>
                          </w:rPr>
                        </w:pPr>
                        <w:r w:rsidRPr="004C4985">
                          <w:rPr>
                            <w:rFonts w:ascii="Arial Narrow" w:hAnsi="Arial Narrow"/>
                            <w:sz w:val="20"/>
                            <w:szCs w:val="20"/>
                          </w:rPr>
                          <w:t>Lei potrà liberamente contattare il DPO per qualsiasi chiarimento o problematica relativa al trattamento dei suoi dati personali e all’esercizio dei suoi diritti</w:t>
                        </w:r>
                        <w:r>
                          <w:rPr>
                            <w:rFonts w:ascii="Arial Narrow" w:hAnsi="Arial Narrow"/>
                            <w:sz w:val="20"/>
                            <w:szCs w:val="20"/>
                          </w:rPr>
                          <w:t>.</w:t>
                        </w:r>
                      </w:p>
                    </w:tc>
                  </w:tr>
                </w:tbl>
                <w:p w14:paraId="7121AA78" w14:textId="77777777" w:rsidR="00524067" w:rsidRPr="004C4985" w:rsidRDefault="00524067" w:rsidP="0062453B">
                  <w:pPr>
                    <w:jc w:val="both"/>
                    <w:rPr>
                      <w:rFonts w:ascii="Arial Narrow" w:hAnsi="Arial Narrow"/>
                      <w:b/>
                      <w:bCs/>
                      <w:sz w:val="20"/>
                      <w:szCs w:val="20"/>
                    </w:rPr>
                  </w:pPr>
                </w:p>
              </w:tc>
            </w:tr>
          </w:tbl>
          <w:p w14:paraId="0EFBB6C3" w14:textId="77777777" w:rsidR="00524067" w:rsidRPr="004C4985" w:rsidRDefault="00524067" w:rsidP="0062453B">
            <w:pPr>
              <w:jc w:val="both"/>
              <w:rPr>
                <w:rFonts w:ascii="Arial Narrow" w:hAnsi="Arial Narrow"/>
                <w:sz w:val="20"/>
                <w:szCs w:val="20"/>
              </w:rPr>
            </w:pPr>
          </w:p>
        </w:tc>
      </w:tr>
    </w:tbl>
    <w:p w14:paraId="153638C8" w14:textId="77777777" w:rsidR="00524067" w:rsidRPr="004C4985" w:rsidRDefault="00524067" w:rsidP="00524067">
      <w:pPr>
        <w:jc w:val="both"/>
        <w:rPr>
          <w:rFonts w:ascii="Arial Narrow" w:hAnsi="Arial Narrow"/>
          <w:sz w:val="20"/>
          <w:szCs w:val="20"/>
        </w:rPr>
      </w:pPr>
    </w:p>
    <w:p w14:paraId="5C2D12E4"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rPr>
        <w:t xml:space="preserve"> </w:t>
      </w:r>
      <w:r w:rsidRPr="004C4985">
        <w:rPr>
          <w:rFonts w:ascii="Arial Narrow" w:hAnsi="Arial Narrow"/>
          <w:b/>
          <w:bCs/>
          <w:sz w:val="20"/>
          <w:szCs w:val="20"/>
        </w:rPr>
        <w:t xml:space="preserve">Finalità e base giuridica del trattamento </w:t>
      </w:r>
    </w:p>
    <w:p w14:paraId="7B111412" w14:textId="77777777" w:rsidR="00A87B02" w:rsidRPr="000A403E" w:rsidRDefault="00524067" w:rsidP="00A87B02">
      <w:pPr>
        <w:spacing w:line="240" w:lineRule="auto"/>
        <w:jc w:val="both"/>
        <w:rPr>
          <w:rFonts w:ascii="Arial Narrow" w:eastAsia="Calibri" w:hAnsi="Arial Narrow" w:cs="Tahoma"/>
          <w:color w:val="000000"/>
          <w:sz w:val="20"/>
          <w:szCs w:val="20"/>
          <w14:ligatures w14:val="none"/>
        </w:rPr>
      </w:pPr>
      <w:r w:rsidRPr="004C4985">
        <w:rPr>
          <w:rFonts w:ascii="Arial Narrow" w:hAnsi="Arial Narrow"/>
          <w:sz w:val="20"/>
          <w:szCs w:val="20"/>
        </w:rPr>
        <w:t xml:space="preserve">I dati forniti dal segnalante, al fine di rappresentare le presunte condotte illecite delle quali sia venuto a conoscenza, anche in ragione del proprio rapporto di lavoro/collaborazione con l’Ente, e commesse dai soggetti che a vario titolo interagiscono con il medesimo, verranno trattati allo scopo di effettuare le necessarie attività istruttorie, volte a verificare la fondatezza del fatto oggetto di segnalazione e l’adozione dei conseguenti provvedimenti. Il ricevimento, la gestione e la preliminare verifica sulla fondatezza delle circostanze rappresentate nella segnalazione sono affidati a </w:t>
      </w:r>
      <w:r w:rsidRPr="004C4985">
        <w:rPr>
          <w:rFonts w:ascii="Arial Narrow" w:hAnsi="Arial Narrow"/>
          <w:b/>
          <w:bCs/>
          <w:sz w:val="20"/>
          <w:szCs w:val="20"/>
        </w:rPr>
        <w:t xml:space="preserve">Direttore di Confagricoltura </w:t>
      </w:r>
      <w:r>
        <w:rPr>
          <w:rFonts w:ascii="Arial Narrow" w:hAnsi="Arial Narrow"/>
          <w:b/>
          <w:bCs/>
          <w:sz w:val="20"/>
          <w:szCs w:val="20"/>
        </w:rPr>
        <w:t xml:space="preserve">Bergamo </w:t>
      </w:r>
      <w:r w:rsidRPr="004C4985">
        <w:rPr>
          <w:rFonts w:ascii="Arial Narrow" w:hAnsi="Arial Narrow"/>
          <w:sz w:val="20"/>
          <w:szCs w:val="20"/>
        </w:rPr>
        <w:t xml:space="preserve">che vi provvede nel rispetto dei principi di imparzialità e riservatezza effettuando ogni attività ritenuta opportuna, inclusa l’audizione personale del segnalante e di eventuali altri soggetti che possono riferire sui fatti segnalati. </w:t>
      </w:r>
      <w:r w:rsidR="00A87B02">
        <w:rPr>
          <w:rFonts w:ascii="Arial Narrow" w:eastAsia="Calibri" w:hAnsi="Arial Narrow" w:cs="Tahoma"/>
          <w:color w:val="000000"/>
          <w:sz w:val="20"/>
          <w:szCs w:val="20"/>
          <w14:ligatures w14:val="none"/>
        </w:rPr>
        <w:t>N</w:t>
      </w:r>
      <w:r w:rsidR="00A87B02" w:rsidRPr="000A403E">
        <w:rPr>
          <w:rFonts w:ascii="Arial Narrow" w:eastAsia="Calibri" w:hAnsi="Arial Narrow" w:cs="Tahoma"/>
          <w:color w:val="000000"/>
          <w:sz w:val="20"/>
          <w:szCs w:val="20"/>
          <w14:ligatures w14:val="none"/>
        </w:rPr>
        <w:t>el caso in cui la segnalazione riguardasse il Direttore di Confagricoltura Bergamo il soggetto gestore delle segnalazioni sarà il Vicedirettore di Unione Agricoltori di Bergamo Srl”</w:t>
      </w:r>
    </w:p>
    <w:p w14:paraId="0CC76209"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rPr>
        <w:lastRenderedPageBreak/>
        <w:t>Le segnalazioni presentate ad un soggetto diverso saranno trasmesse, entro sette giorni dal ricevimento, al soggetto competente alla gestione, dandone contestuale notizia della trasmissione alla persona segnalante.</w:t>
      </w:r>
    </w:p>
    <w:p w14:paraId="58089835" w14:textId="77777777" w:rsidR="00524067" w:rsidRPr="004C4985" w:rsidRDefault="00524067" w:rsidP="00524067">
      <w:pPr>
        <w:jc w:val="both"/>
        <w:rPr>
          <w:rFonts w:ascii="Arial Narrow" w:hAnsi="Arial Narrow"/>
          <w:color w:val="FF0000"/>
          <w:sz w:val="20"/>
          <w:szCs w:val="20"/>
        </w:rPr>
      </w:pPr>
      <w:r w:rsidRPr="004C4985">
        <w:rPr>
          <w:rFonts w:ascii="Arial Narrow" w:hAnsi="Arial Narrow"/>
          <w:sz w:val="20"/>
          <w:szCs w:val="20"/>
        </w:rPr>
        <w:t xml:space="preserve">I dati personali relativi alla Sua segnalazione sono trattati dallo Scrivente Ente </w:t>
      </w:r>
      <w:r w:rsidRPr="004C4985">
        <w:rPr>
          <w:rFonts w:ascii="Arial Narrow" w:hAnsi="Arial Narrow"/>
          <w:b/>
          <w:bCs/>
          <w:sz w:val="20"/>
          <w:szCs w:val="20"/>
        </w:rPr>
        <w:t xml:space="preserve">per adempiere un obbligo legale al quale è soggetto il titolare del trattamento </w:t>
      </w:r>
      <w:r w:rsidRPr="004C4985">
        <w:rPr>
          <w:rFonts w:ascii="Arial Narrow" w:hAnsi="Arial Narrow"/>
          <w:sz w:val="20"/>
          <w:szCs w:val="20"/>
        </w:rPr>
        <w:t xml:space="preserve">(artt. 6, par. 1, lett. c), 9, par. 2, lett. b) e 10 del Regolamento, in relazione al D.lgs. n. 24/2023), </w:t>
      </w:r>
      <w:r w:rsidRPr="004C4985">
        <w:rPr>
          <w:rFonts w:ascii="Arial Narrow" w:hAnsi="Arial Narrow"/>
          <w:b/>
          <w:bCs/>
          <w:sz w:val="20"/>
          <w:szCs w:val="20"/>
        </w:rPr>
        <w:t xml:space="preserve">nonché per l’esecuzione dei propri compiti di interesse pubblico o comunque connessi all'esercizio dei propri pubblici poteri </w:t>
      </w:r>
      <w:r w:rsidRPr="004C4985">
        <w:rPr>
          <w:rFonts w:ascii="Arial Narrow" w:hAnsi="Arial Narrow"/>
          <w:sz w:val="20"/>
          <w:szCs w:val="20"/>
        </w:rPr>
        <w:t xml:space="preserve">(artt. 6, par. 1, lett. e) e 9, par. 2, lett. g), del Regolamento), con particolare riferimento al compito di accertare le violazioni e gli illeciti come definiti dall’art. 2 del D.lgs. 24/2023. In riferimento ai dati ed informazioni di cui agli artt. 9 e 10 del GDPR, il trattamento avverrà altresì ai sensi delle lett. F e G del paragrafo 2 dell’articolo 9 GDPR. </w:t>
      </w:r>
    </w:p>
    <w:p w14:paraId="5CC41825" w14:textId="77777777" w:rsidR="00524067" w:rsidRPr="004C4985" w:rsidRDefault="00524067" w:rsidP="00524067">
      <w:pPr>
        <w:jc w:val="both"/>
        <w:rPr>
          <w:rFonts w:ascii="Arial Narrow" w:hAnsi="Arial Narrow"/>
          <w:sz w:val="20"/>
          <w:szCs w:val="20"/>
          <w:u w:val="single"/>
        </w:rPr>
      </w:pPr>
      <w:r w:rsidRPr="004C4985">
        <w:rPr>
          <w:rFonts w:ascii="Arial Narrow" w:hAnsi="Arial Narrow"/>
          <w:b/>
          <w:bCs/>
          <w:sz w:val="20"/>
          <w:szCs w:val="20"/>
          <w:u w:val="single"/>
        </w:rPr>
        <w:t xml:space="preserve">Obbligo generale di riservatezza </w:t>
      </w:r>
    </w:p>
    <w:p w14:paraId="69DF3D0C"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rPr>
        <w:t xml:space="preserve">L’identità della persona segnalante e qualsiasi altra informazione da cui possa evincersi, direttamente o indirettamente, tale identità non possono essere rivelate, </w:t>
      </w:r>
      <w:r w:rsidRPr="004C4985">
        <w:rPr>
          <w:rFonts w:ascii="Arial Narrow" w:hAnsi="Arial Narrow"/>
          <w:b/>
          <w:bCs/>
          <w:sz w:val="20"/>
          <w:szCs w:val="20"/>
        </w:rPr>
        <w:t>senza il consenso espresso della stessa persona segnalante</w:t>
      </w:r>
      <w:r w:rsidRPr="004C4985">
        <w:rPr>
          <w:rFonts w:ascii="Arial Narrow" w:hAnsi="Arial Narrow"/>
          <w:sz w:val="20"/>
          <w:szCs w:val="20"/>
        </w:rPr>
        <w:t xml:space="preserve">, a persone diverse da quelle competenti a ricevere o dare seguito alle segnalazioni, espressamente autorizzate a trattare tali dati. In aggiunta al gestore delle segnalazioni, i dati personali raccolti possono essere eventualmente trattati dal personale interno all’Ente specificamente formato, che agisce sulla base di specifiche istruzioni fornite in ordine a finalità e modalità del trattamento medesimo (cd. autorizzati al trattamento a sensi degli art. 29 e 32, par. 4, Reg. (UE) 2016/679 e dell’art. 2-quaterdecies D.lgs. 30/06/2003, n. 196, come modificato dal D.lgs. n. 101/2018 e </w:t>
      </w:r>
      <w:proofErr w:type="spellStart"/>
      <w:r w:rsidRPr="004C4985">
        <w:rPr>
          <w:rFonts w:ascii="Arial Narrow" w:hAnsi="Arial Narrow"/>
          <w:sz w:val="20"/>
          <w:szCs w:val="20"/>
        </w:rPr>
        <w:t>s.m.i</w:t>
      </w:r>
      <w:proofErr w:type="spellEnd"/>
      <w:r w:rsidRPr="004C4985">
        <w:rPr>
          <w:rFonts w:ascii="Arial Narrow" w:hAnsi="Arial Narrow"/>
          <w:sz w:val="20"/>
          <w:szCs w:val="20"/>
        </w:rPr>
        <w:t xml:space="preserve">). Ove applicabile i dati potrebbero essere trattati altresì dall’Organismo di Vigilanza. </w:t>
      </w:r>
    </w:p>
    <w:p w14:paraId="3435EDFF"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u w:val="single"/>
        </w:rPr>
        <w:t>Nell’ambito del procedimento penale</w:t>
      </w:r>
      <w:r w:rsidRPr="004C4985">
        <w:rPr>
          <w:rFonts w:ascii="Arial Narrow" w:hAnsi="Arial Narrow"/>
          <w:sz w:val="20"/>
          <w:szCs w:val="20"/>
        </w:rPr>
        <w:t xml:space="preserve">, l’identità della persona segnalante è coperta dal segreto nei modi e nei limiti previsti dall’articolo 329 del Codice di procedura penale. </w:t>
      </w:r>
    </w:p>
    <w:p w14:paraId="13F8140D"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u w:val="single"/>
        </w:rPr>
        <w:t>Nell’ambito del procedimento dinanzi alla Corte dei conti</w:t>
      </w:r>
      <w:r w:rsidRPr="004C4985">
        <w:rPr>
          <w:rFonts w:ascii="Arial Narrow" w:hAnsi="Arial Narrow"/>
          <w:sz w:val="20"/>
          <w:szCs w:val="20"/>
        </w:rPr>
        <w:t xml:space="preserve">, l’identità della persona segnalante non può essere rivelata fino alla chiusura della fase istruttoria. </w:t>
      </w:r>
    </w:p>
    <w:p w14:paraId="2F25E3FB"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u w:val="single"/>
        </w:rPr>
        <w:t>Nell’ambito del procedimento disciplinare</w:t>
      </w:r>
      <w:r w:rsidRPr="004C4985">
        <w:rPr>
          <w:rFonts w:ascii="Arial Narrow" w:hAnsi="Arial Narrow"/>
          <w:sz w:val="20"/>
          <w:szCs w:val="20"/>
        </w:rPr>
        <w:t xml:space="preserve">, l’identità della persona segnalante non può essere rivelata, ove la contestazione dell’addebito disciplinare sia fondata su accertamenti distinti e ulteriori rispetto alla segnalazione, anche se conseguenti alla stessa. Qualora la contestazione sia fondata, in tutto o in parte, sulla segnalazione e la cui conoscenza dell’identità della persona segnalante sia indispensabile per la difesa dell’incolpato, la segnalazione sarà utilizzabile ai fini del procedimento disciplinare </w:t>
      </w:r>
      <w:r w:rsidRPr="004C4985">
        <w:rPr>
          <w:rFonts w:ascii="Arial Narrow" w:hAnsi="Arial Narrow"/>
          <w:b/>
          <w:bCs/>
          <w:sz w:val="20"/>
          <w:szCs w:val="20"/>
        </w:rPr>
        <w:t>solo in presenza del consenso espresso della persona segnalante alla rivelazione dell’identità</w:t>
      </w:r>
      <w:r w:rsidRPr="004C4985">
        <w:rPr>
          <w:rFonts w:ascii="Arial Narrow" w:hAnsi="Arial Narrow"/>
          <w:sz w:val="20"/>
          <w:szCs w:val="20"/>
        </w:rPr>
        <w:t xml:space="preserve">. </w:t>
      </w:r>
    </w:p>
    <w:p w14:paraId="5BA7E2EF"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rPr>
        <w:t xml:space="preserve">L’Ente, anche tramite i propri soggetti preposti alla gestione della Sua segnalazione, l’ANAC, nonché le autorità amministrative cui l’ANAC trasmette le segnalazioni esterne di loro competenza (Autorità Giudiziaria, Corte dei conti) tutelano l’identità delle persone coinvolte e delle persone menzionate nella Sua segnalazione fino alla conclusione dei procedimenti avviati in ragione della segnalazione e nel rispetto delle medesime garanzie previste in favore della persona segnalante. </w:t>
      </w:r>
    </w:p>
    <w:p w14:paraId="52B9C0FE" w14:textId="77777777" w:rsidR="00524067" w:rsidRPr="004C4985" w:rsidRDefault="00524067" w:rsidP="00524067">
      <w:pPr>
        <w:jc w:val="both"/>
        <w:rPr>
          <w:rFonts w:ascii="Arial Narrow" w:hAnsi="Arial Narrow"/>
          <w:sz w:val="20"/>
          <w:szCs w:val="20"/>
          <w:u w:val="single"/>
        </w:rPr>
      </w:pPr>
      <w:r w:rsidRPr="004C4985">
        <w:rPr>
          <w:rFonts w:ascii="Arial Narrow" w:hAnsi="Arial Narrow"/>
          <w:b/>
          <w:bCs/>
          <w:sz w:val="20"/>
          <w:szCs w:val="20"/>
          <w:u w:val="single"/>
        </w:rPr>
        <w:t xml:space="preserve">Categorie di dati personali e di interessati </w:t>
      </w:r>
    </w:p>
    <w:p w14:paraId="3B2DA5C4"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rPr>
        <w:t>I dati personali raccolti e trattati nell’ambito della segnalazione possono includere dati personali “comuni” del “Segnalante”, del “Segnalato” e delle persone coinvolte e/o collegate ai fatti oggetto della segnalazione (ad es. dati anagrafici, funzioni, recapiti quali: indirizzo mail, indirizzo postale, numero telefonico, dati sulla qualifica professionale ricoperta, dati e informazioni ulteriori connessi alla condotta illecita). È possibile che, in alcuni casi, ove necessario, siano altresì trattati dati appartenenti a particolari categorie ex art. 9 e/o 10 del GDPR.</w:t>
      </w:r>
    </w:p>
    <w:p w14:paraId="613D33B5" w14:textId="77777777" w:rsidR="00524067" w:rsidRPr="004C4985" w:rsidRDefault="00524067" w:rsidP="00524067">
      <w:pPr>
        <w:jc w:val="both"/>
        <w:rPr>
          <w:rFonts w:ascii="Arial Narrow" w:hAnsi="Arial Narrow"/>
          <w:sz w:val="20"/>
          <w:szCs w:val="20"/>
          <w:u w:val="single"/>
        </w:rPr>
      </w:pPr>
      <w:r w:rsidRPr="004C4985">
        <w:rPr>
          <w:rFonts w:ascii="Arial Narrow" w:hAnsi="Arial Narrow"/>
          <w:b/>
          <w:bCs/>
          <w:sz w:val="20"/>
          <w:szCs w:val="20"/>
          <w:u w:val="single"/>
        </w:rPr>
        <w:t xml:space="preserve">Destinatari dei dati personali – Comunicazioni a soggetti terzi </w:t>
      </w:r>
    </w:p>
    <w:p w14:paraId="03F588FD"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rPr>
        <w:t xml:space="preserve">Sono destinatari dei dati personali raccolti nell’ambito della segnalazione, se del caso, i soggetti terzi espressamente individuati dalla disciplina normativa di settore, ovvero l’Autorità Giudiziaria, la Corte dei conti e l’ANAC. </w:t>
      </w:r>
    </w:p>
    <w:p w14:paraId="7D950A67"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rPr>
        <w:t xml:space="preserve">Il Titolare ha escluso ipotesi di comunicazioni transfrontaliere (extra UE/SEE) dei dati personali trattati nell’ambito della gestione della Sua segnalazione. </w:t>
      </w:r>
    </w:p>
    <w:p w14:paraId="59BD0FF8"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rPr>
        <w:t xml:space="preserve">Ai sensi dell’articolo 12, comma 8, la Sua segnalazione è sottratta anche alle seguenti forme di accesso da parte di soggetti terzi: </w:t>
      </w:r>
    </w:p>
    <w:p w14:paraId="451A955B"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rPr>
        <w:t>-dagli articoli 22 e seguenti della Legge 7 agosto 1990, n. 241 (“</w:t>
      </w:r>
      <w:r w:rsidRPr="004C4985">
        <w:rPr>
          <w:rFonts w:ascii="Arial Narrow" w:hAnsi="Arial Narrow"/>
          <w:i/>
          <w:iCs/>
          <w:sz w:val="20"/>
          <w:szCs w:val="20"/>
        </w:rPr>
        <w:t>accesso documentale</w:t>
      </w:r>
      <w:r w:rsidRPr="004C4985">
        <w:rPr>
          <w:rFonts w:ascii="Arial Narrow" w:hAnsi="Arial Narrow"/>
          <w:sz w:val="20"/>
          <w:szCs w:val="20"/>
        </w:rPr>
        <w:t>”);</w:t>
      </w:r>
    </w:p>
    <w:p w14:paraId="27E08BFE"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rPr>
        <w:t>-dagli articoli 5 e seguenti del decreto legislativo 14 marzo 2013, n. 33 (“</w:t>
      </w:r>
      <w:r w:rsidRPr="004C4985">
        <w:rPr>
          <w:rFonts w:ascii="Arial Narrow" w:hAnsi="Arial Narrow"/>
          <w:i/>
          <w:iCs/>
          <w:sz w:val="20"/>
          <w:szCs w:val="20"/>
        </w:rPr>
        <w:t>accesso civico semplice o generalizzato”</w:t>
      </w:r>
      <w:r w:rsidRPr="004C4985">
        <w:rPr>
          <w:rFonts w:ascii="Arial Narrow" w:hAnsi="Arial Narrow"/>
          <w:sz w:val="20"/>
          <w:szCs w:val="20"/>
        </w:rPr>
        <w:t>).</w:t>
      </w:r>
    </w:p>
    <w:p w14:paraId="6C675122" w14:textId="7A253CC6" w:rsidR="00524067" w:rsidRDefault="002F19B2" w:rsidP="00524067">
      <w:pPr>
        <w:jc w:val="both"/>
        <w:rPr>
          <w:rFonts w:ascii="Arial Narrow" w:hAnsi="Arial Narrow"/>
          <w:sz w:val="20"/>
          <w:szCs w:val="20"/>
        </w:rPr>
      </w:pPr>
      <w:r>
        <w:rPr>
          <w:rFonts w:ascii="Arial Narrow" w:hAnsi="Arial Narrow"/>
          <w:sz w:val="20"/>
          <w:szCs w:val="20"/>
        </w:rPr>
        <w:lastRenderedPageBreak/>
        <w:t>Confagricoltura Bergamo</w:t>
      </w:r>
      <w:r w:rsidR="00524067" w:rsidRPr="004C4985">
        <w:rPr>
          <w:rFonts w:ascii="Arial Narrow" w:hAnsi="Arial Narrow"/>
          <w:sz w:val="20"/>
          <w:szCs w:val="20"/>
        </w:rPr>
        <w:t xml:space="preserve"> si è dotato di </w:t>
      </w:r>
      <w:proofErr w:type="gramStart"/>
      <w:r w:rsidR="00524067" w:rsidRPr="004C4985">
        <w:rPr>
          <w:rFonts w:ascii="Arial Narrow" w:hAnsi="Arial Narrow"/>
          <w:sz w:val="20"/>
          <w:szCs w:val="20"/>
        </w:rPr>
        <w:t>un</w:t>
      </w:r>
      <w:proofErr w:type="gramEnd"/>
      <w:r w:rsidR="00524067" w:rsidRPr="004C4985">
        <w:rPr>
          <w:rFonts w:ascii="Arial Narrow" w:hAnsi="Arial Narrow"/>
          <w:sz w:val="20"/>
          <w:szCs w:val="20"/>
        </w:rPr>
        <w:t xml:space="preserve"> specifico canale di segnalazione interno informatico: il software </w:t>
      </w:r>
      <w:proofErr w:type="spellStart"/>
      <w:r w:rsidR="00524067" w:rsidRPr="004C4985">
        <w:rPr>
          <w:rFonts w:ascii="Arial Narrow" w:hAnsi="Arial Narrow"/>
          <w:b/>
          <w:bCs/>
          <w:sz w:val="20"/>
          <w:szCs w:val="20"/>
        </w:rPr>
        <w:t>SignalEthic</w:t>
      </w:r>
      <w:proofErr w:type="spellEnd"/>
      <w:r w:rsidR="00524067" w:rsidRPr="004C4985">
        <w:rPr>
          <w:rFonts w:ascii="Arial Narrow" w:hAnsi="Arial Narrow"/>
          <w:b/>
          <w:bCs/>
          <w:sz w:val="20"/>
          <w:szCs w:val="20"/>
        </w:rPr>
        <w:t>,</w:t>
      </w:r>
      <w:r w:rsidR="00524067" w:rsidRPr="004C4985">
        <w:rPr>
          <w:rFonts w:ascii="Arial Narrow" w:hAnsi="Arial Narrow"/>
          <w:sz w:val="20"/>
          <w:szCs w:val="20"/>
        </w:rPr>
        <w:t xml:space="preserve"> L’Ente ha nominato una società esterna </w:t>
      </w:r>
      <w:r w:rsidR="00524067" w:rsidRPr="004C4985">
        <w:rPr>
          <w:rFonts w:ascii="Arial Narrow" w:hAnsi="Arial Narrow"/>
          <w:b/>
          <w:bCs/>
          <w:sz w:val="20"/>
          <w:szCs w:val="20"/>
        </w:rPr>
        <w:t>San Marco Informatica s.p.a.</w:t>
      </w:r>
      <w:r w:rsidR="00524067" w:rsidRPr="004C4985">
        <w:rPr>
          <w:rFonts w:ascii="Arial Narrow" w:hAnsi="Arial Narrow"/>
          <w:sz w:val="20"/>
          <w:szCs w:val="20"/>
        </w:rPr>
        <w:t xml:space="preserve"> quale fornitore del servizio di erogazione e gestione operativa del canale, in qualità di Responsabile del trattamento ai sensi dell’art. 28 del Regolamento UE 679/2016. </w:t>
      </w:r>
    </w:p>
    <w:p w14:paraId="52A07897" w14:textId="6D6D3B95" w:rsidR="00524067" w:rsidRPr="0088656A" w:rsidRDefault="002F19B2" w:rsidP="00524067">
      <w:pPr>
        <w:spacing w:line="240" w:lineRule="auto"/>
        <w:jc w:val="both"/>
        <w:rPr>
          <w:rFonts w:ascii="Arial Narrow" w:hAnsi="Arial Narrow" w:cs="Tahoma"/>
          <w:color w:val="000000"/>
          <w:sz w:val="20"/>
          <w:szCs w:val="20"/>
        </w:rPr>
      </w:pPr>
      <w:r>
        <w:rPr>
          <w:rFonts w:ascii="Arial Narrow" w:hAnsi="Arial Narrow"/>
          <w:sz w:val="20"/>
          <w:szCs w:val="20"/>
        </w:rPr>
        <w:t>Confagricoltura Bergamo</w:t>
      </w:r>
      <w:r w:rsidR="00524067" w:rsidRPr="0088656A">
        <w:rPr>
          <w:rFonts w:ascii="Arial Narrow" w:hAnsi="Arial Narrow"/>
          <w:sz w:val="20"/>
          <w:szCs w:val="20"/>
        </w:rPr>
        <w:t xml:space="preserve"> si è inoltre dotata di un canale di segnalazione interno orale, la cui procedura è consultabile nel documento “PROCEDURA WHISTLEBLOWING”,</w:t>
      </w:r>
      <w:r w:rsidR="00524067" w:rsidRPr="0088656A">
        <w:rPr>
          <w:rFonts w:ascii="Arial Narrow" w:hAnsi="Arial Narrow" w:cs="Tahoma"/>
          <w:color w:val="000000"/>
          <w:sz w:val="20"/>
          <w:szCs w:val="20"/>
        </w:rPr>
        <w:t xml:space="preserve"> pubblicata nel sito web wwww.</w:t>
      </w:r>
      <w:r>
        <w:rPr>
          <w:rFonts w:ascii="Arial Narrow" w:hAnsi="Arial Narrow" w:cs="Tahoma"/>
          <w:color w:val="000000"/>
          <w:sz w:val="20"/>
          <w:szCs w:val="20"/>
        </w:rPr>
        <w:t>confagricoltura</w:t>
      </w:r>
      <w:r w:rsidR="00524067">
        <w:rPr>
          <w:rFonts w:ascii="Arial Narrow" w:hAnsi="Arial Narrow" w:cs="Tahoma"/>
          <w:color w:val="000000"/>
          <w:sz w:val="20"/>
          <w:szCs w:val="20"/>
        </w:rPr>
        <w:t>bergamo</w:t>
      </w:r>
      <w:r w:rsidR="00524067" w:rsidRPr="0088656A">
        <w:rPr>
          <w:rFonts w:ascii="Arial Narrow" w:hAnsi="Arial Narrow" w:cs="Tahoma"/>
          <w:color w:val="000000"/>
          <w:sz w:val="20"/>
          <w:szCs w:val="20"/>
        </w:rPr>
        <w:t>.it e nella intranet aziendale scaricabile e stampabile in formato cartaceo.</w:t>
      </w:r>
    </w:p>
    <w:p w14:paraId="713F20C7" w14:textId="77777777" w:rsidR="00524067" w:rsidRPr="004C4985" w:rsidRDefault="00524067" w:rsidP="00524067">
      <w:pPr>
        <w:jc w:val="both"/>
        <w:rPr>
          <w:rFonts w:ascii="Arial Narrow" w:hAnsi="Arial Narrow"/>
          <w:sz w:val="20"/>
          <w:szCs w:val="20"/>
          <w:u w:val="single"/>
        </w:rPr>
      </w:pPr>
      <w:r w:rsidRPr="004C4985">
        <w:rPr>
          <w:rFonts w:ascii="Arial Narrow" w:hAnsi="Arial Narrow"/>
          <w:b/>
          <w:bCs/>
          <w:sz w:val="20"/>
          <w:szCs w:val="20"/>
          <w:u w:val="single"/>
        </w:rPr>
        <w:t xml:space="preserve">Periodo di conservazione </w:t>
      </w:r>
    </w:p>
    <w:p w14:paraId="1DD97006" w14:textId="77777777" w:rsidR="00524067" w:rsidRPr="004C4985" w:rsidRDefault="00524067" w:rsidP="00524067">
      <w:pPr>
        <w:jc w:val="both"/>
        <w:rPr>
          <w:rFonts w:ascii="Arial Narrow" w:hAnsi="Arial Narrow"/>
          <w:sz w:val="20"/>
          <w:szCs w:val="20"/>
        </w:rPr>
      </w:pPr>
      <w:r w:rsidRPr="004C4985">
        <w:rPr>
          <w:rFonts w:ascii="Arial Narrow" w:hAnsi="Arial Narrow"/>
          <w:sz w:val="20"/>
          <w:szCs w:val="20"/>
        </w:rPr>
        <w:t xml:space="preserve">Ai sensi dell’art. 14 del d.lgs. n. 24/2023, le segnalazioni e la relativa documentazione, compresi i dati personali nelle stesse contenuti, sono conservati per il tempo necessario al trattamento della segnalazione e comunque </w:t>
      </w:r>
      <w:r w:rsidRPr="004C4985">
        <w:rPr>
          <w:rFonts w:ascii="Arial Narrow" w:hAnsi="Arial Narrow"/>
          <w:sz w:val="20"/>
          <w:szCs w:val="20"/>
          <w:u w:val="single"/>
        </w:rPr>
        <w:t>non oltre cinque anni a decorrere dalla data della comunicazione dell’esito finale della procedura di segnalazione</w:t>
      </w:r>
      <w:r w:rsidRPr="004C4985">
        <w:rPr>
          <w:rFonts w:ascii="Arial Narrow" w:hAnsi="Arial Narrow"/>
          <w:sz w:val="20"/>
          <w:szCs w:val="20"/>
        </w:rPr>
        <w:t xml:space="preserve">, nel rispetto degli obblighi di riservatezza sopra indicati e del principio di “limitazione della conservazione” di cui all’art. 5, par. 1, lett. e), del Regolamento. </w:t>
      </w:r>
    </w:p>
    <w:p w14:paraId="39AB683A" w14:textId="77777777" w:rsidR="00524067" w:rsidRPr="004C4985" w:rsidRDefault="00524067" w:rsidP="00524067">
      <w:pPr>
        <w:jc w:val="both"/>
        <w:rPr>
          <w:rFonts w:ascii="Arial Narrow" w:hAnsi="Arial Narrow"/>
          <w:sz w:val="20"/>
          <w:szCs w:val="20"/>
          <w:u w:val="single"/>
        </w:rPr>
      </w:pPr>
      <w:r w:rsidRPr="004C4985">
        <w:rPr>
          <w:rFonts w:ascii="Arial Narrow" w:hAnsi="Arial Narrow"/>
          <w:b/>
          <w:bCs/>
          <w:sz w:val="20"/>
          <w:szCs w:val="20"/>
          <w:u w:val="single"/>
        </w:rPr>
        <w:t xml:space="preserve">Diritti dell’interessato (artt. 15-22 del Regolamento) </w:t>
      </w:r>
    </w:p>
    <w:p w14:paraId="7FCA4EEF" w14:textId="77777777" w:rsidR="00524067" w:rsidRPr="00A87979" w:rsidRDefault="00524067" w:rsidP="00524067">
      <w:pPr>
        <w:jc w:val="both"/>
        <w:rPr>
          <w:rFonts w:ascii="Arial Narrow" w:hAnsi="Arial Narrow"/>
          <w:sz w:val="20"/>
          <w:szCs w:val="20"/>
        </w:rPr>
      </w:pPr>
      <w:r w:rsidRPr="004C4985">
        <w:rPr>
          <w:rFonts w:ascii="Arial Narrow" w:hAnsi="Arial Narrow"/>
          <w:sz w:val="20"/>
          <w:szCs w:val="20"/>
        </w:rPr>
        <w:t xml:space="preserve">I diritti di cui agli artt. 15-22 del Reg. (UE) 2016/679 possono essere esercitati nei limiti di quanto previsto dall’art. 2-undecies del D.lgs. n. 196/2003 e </w:t>
      </w:r>
      <w:proofErr w:type="spellStart"/>
      <w:r w:rsidRPr="004C4985">
        <w:rPr>
          <w:rFonts w:ascii="Arial Narrow" w:hAnsi="Arial Narrow"/>
          <w:sz w:val="20"/>
          <w:szCs w:val="20"/>
        </w:rPr>
        <w:t>s.m.i.</w:t>
      </w:r>
      <w:proofErr w:type="spellEnd"/>
      <w:r w:rsidRPr="004C4985">
        <w:rPr>
          <w:rFonts w:ascii="Arial Narrow" w:hAnsi="Arial Narrow"/>
          <w:sz w:val="20"/>
          <w:szCs w:val="20"/>
        </w:rPr>
        <w:t xml:space="preserve"> A tal proposito, l’art. 2-undecies prevede che i diritti di cui agli artt. da 15 a 22 del Regolamento non possono essere esercitati con richiesta al titolare del trattamento ovvero con reclamo ai sensi dell'articolo 77 del Regolamento qualora dall'esercizio di tali diritti possa derivare un pregiudizio effettivo e concreto alla riservatezza dell'identità della persona che segnala violazioni di cui sia venuta a conoscenza in ragione del proprio rapporto di lavoro o delle funzioni svolte.</w:t>
      </w:r>
    </w:p>
    <w:p w14:paraId="0F432D2D" w14:textId="77777777" w:rsidR="00524067" w:rsidRPr="004C4985" w:rsidRDefault="00524067" w:rsidP="00524067">
      <w:pPr>
        <w:jc w:val="both"/>
        <w:rPr>
          <w:rFonts w:ascii="Arial Narrow" w:hAnsi="Arial Narrow"/>
          <w:b/>
          <w:bCs/>
          <w:sz w:val="20"/>
          <w:szCs w:val="20"/>
          <w:u w:val="single"/>
        </w:rPr>
      </w:pPr>
      <w:r w:rsidRPr="004C4985">
        <w:rPr>
          <w:rFonts w:ascii="Arial Narrow" w:hAnsi="Arial Narrow"/>
          <w:b/>
          <w:bCs/>
          <w:sz w:val="20"/>
          <w:szCs w:val="20"/>
          <w:u w:val="single"/>
        </w:rPr>
        <w:t>Il Titolare del trattamento</w:t>
      </w:r>
    </w:p>
    <w:p w14:paraId="1F28BEB0" w14:textId="618671E5" w:rsidR="00524067" w:rsidRPr="00A87979" w:rsidRDefault="002F19B2" w:rsidP="00524067">
      <w:pPr>
        <w:jc w:val="both"/>
        <w:rPr>
          <w:rFonts w:ascii="Arial Narrow" w:hAnsi="Arial Narrow"/>
          <w:b/>
          <w:bCs/>
          <w:sz w:val="20"/>
          <w:szCs w:val="20"/>
          <w:u w:val="single"/>
        </w:rPr>
      </w:pPr>
      <w:r>
        <w:rPr>
          <w:rFonts w:ascii="Arial Narrow" w:hAnsi="Arial Narrow"/>
          <w:b/>
          <w:bCs/>
          <w:sz w:val="20"/>
          <w:szCs w:val="20"/>
          <w:u w:val="single"/>
        </w:rPr>
        <w:t>Confagricoltura Bergamo</w:t>
      </w:r>
    </w:p>
    <w:p w14:paraId="79282746" w14:textId="77777777" w:rsidR="00524067" w:rsidRPr="00F85B50" w:rsidRDefault="00524067" w:rsidP="00524067">
      <w:pPr>
        <w:spacing w:after="200" w:line="276" w:lineRule="auto"/>
        <w:rPr>
          <w:rFonts w:ascii="Calibri" w:eastAsia="Calibri" w:hAnsi="Calibri" w:cs="Times New Roman"/>
          <w:iCs/>
          <w:caps/>
          <w:smallCaps/>
          <w:kern w:val="0"/>
          <w14:ligatures w14:val="none"/>
        </w:rPr>
      </w:pPr>
    </w:p>
    <w:p w14:paraId="14779142" w14:textId="77777777" w:rsidR="00524067" w:rsidRPr="00F85B50" w:rsidRDefault="00524067" w:rsidP="00524067">
      <w:pPr>
        <w:spacing w:after="200" w:line="276" w:lineRule="auto"/>
        <w:rPr>
          <w:rFonts w:ascii="Calibri" w:eastAsia="Calibri" w:hAnsi="Calibri" w:cs="Times New Roman"/>
          <w:iCs/>
          <w:caps/>
          <w:smallCaps/>
          <w:kern w:val="0"/>
          <w14:ligatures w14:val="none"/>
        </w:rPr>
      </w:pPr>
    </w:p>
    <w:p w14:paraId="4A0C48F3" w14:textId="77777777" w:rsidR="00524067" w:rsidRDefault="00524067" w:rsidP="00524067"/>
    <w:p w14:paraId="157FF559" w14:textId="77777777" w:rsidR="00815814" w:rsidRDefault="00815814"/>
    <w:sectPr w:rsidR="00815814">
      <w:footerReference w:type="default" r:id="rId10"/>
      <w:pgSz w:w="12240" w:h="15840"/>
      <w:pgMar w:top="1417"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916DF2" w14:textId="77777777" w:rsidR="00A87B02" w:rsidRDefault="00A87B02" w:rsidP="00A87B02">
      <w:pPr>
        <w:spacing w:after="0" w:line="240" w:lineRule="auto"/>
      </w:pPr>
      <w:r>
        <w:separator/>
      </w:r>
    </w:p>
  </w:endnote>
  <w:endnote w:type="continuationSeparator" w:id="0">
    <w:p w14:paraId="2D3B6B45" w14:textId="77777777" w:rsidR="00A87B02" w:rsidRDefault="00A87B02" w:rsidP="00A87B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7564566"/>
      <w:docPartObj>
        <w:docPartGallery w:val="Page Numbers (Bottom of Page)"/>
        <w:docPartUnique/>
      </w:docPartObj>
    </w:sdtPr>
    <w:sdtContent>
      <w:p w14:paraId="242AA9A7" w14:textId="0D6CF731" w:rsidR="00A87B02" w:rsidRDefault="00A87B02">
        <w:pPr>
          <w:pStyle w:val="Pidipagina"/>
          <w:jc w:val="right"/>
        </w:pPr>
        <w:r>
          <w:fldChar w:fldCharType="begin"/>
        </w:r>
        <w:r>
          <w:instrText>PAGE   \* MERGEFORMAT</w:instrText>
        </w:r>
        <w:r>
          <w:fldChar w:fldCharType="separate"/>
        </w:r>
        <w:r>
          <w:t>2</w:t>
        </w:r>
        <w:r>
          <w:fldChar w:fldCharType="end"/>
        </w:r>
      </w:p>
    </w:sdtContent>
  </w:sdt>
  <w:p w14:paraId="65C3CE82" w14:textId="77777777" w:rsidR="00A87B02" w:rsidRDefault="00A87B0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E463DB" w14:textId="77777777" w:rsidR="00A87B02" w:rsidRDefault="00A87B02" w:rsidP="00A87B02">
      <w:pPr>
        <w:spacing w:after="0" w:line="240" w:lineRule="auto"/>
      </w:pPr>
      <w:r>
        <w:separator/>
      </w:r>
    </w:p>
  </w:footnote>
  <w:footnote w:type="continuationSeparator" w:id="0">
    <w:p w14:paraId="7D02BF3D" w14:textId="77777777" w:rsidR="00A87B02" w:rsidRDefault="00A87B02" w:rsidP="00A87B0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4067"/>
    <w:rsid w:val="001536D6"/>
    <w:rsid w:val="002F19B2"/>
    <w:rsid w:val="003A3735"/>
    <w:rsid w:val="00524067"/>
    <w:rsid w:val="00701DC6"/>
    <w:rsid w:val="007103E0"/>
    <w:rsid w:val="007B7D2A"/>
    <w:rsid w:val="00815814"/>
    <w:rsid w:val="00A87B02"/>
    <w:rsid w:val="00B31B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334D7"/>
  <w15:chartTrackingRefBased/>
  <w15:docId w15:val="{4E86322D-27B9-4EAD-BA62-0C351562F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24067"/>
    <w:rPr>
      <w:lang w:val="it-IT"/>
    </w:rPr>
  </w:style>
  <w:style w:type="paragraph" w:styleId="Titolo1">
    <w:name w:val="heading 1"/>
    <w:basedOn w:val="Normale"/>
    <w:next w:val="Normale"/>
    <w:link w:val="Titolo1Carattere"/>
    <w:uiPriority w:val="9"/>
    <w:qFormat/>
    <w:rsid w:val="0052406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52406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524067"/>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524067"/>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524067"/>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524067"/>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524067"/>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524067"/>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524067"/>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24067"/>
    <w:rPr>
      <w:rFonts w:asciiTheme="majorHAnsi" w:eastAsiaTheme="majorEastAsia" w:hAnsiTheme="majorHAnsi" w:cstheme="majorBidi"/>
      <w:color w:val="2F5496" w:themeColor="accent1" w:themeShade="BF"/>
      <w:sz w:val="40"/>
      <w:szCs w:val="40"/>
      <w:lang w:val="it-IT"/>
    </w:rPr>
  </w:style>
  <w:style w:type="character" w:customStyle="1" w:styleId="Titolo2Carattere">
    <w:name w:val="Titolo 2 Carattere"/>
    <w:basedOn w:val="Carpredefinitoparagrafo"/>
    <w:link w:val="Titolo2"/>
    <w:uiPriority w:val="9"/>
    <w:semiHidden/>
    <w:rsid w:val="00524067"/>
    <w:rPr>
      <w:rFonts w:asciiTheme="majorHAnsi" w:eastAsiaTheme="majorEastAsia" w:hAnsiTheme="majorHAnsi" w:cstheme="majorBidi"/>
      <w:color w:val="2F5496" w:themeColor="accent1" w:themeShade="BF"/>
      <w:sz w:val="32"/>
      <w:szCs w:val="32"/>
      <w:lang w:val="it-IT"/>
    </w:rPr>
  </w:style>
  <w:style w:type="character" w:customStyle="1" w:styleId="Titolo3Carattere">
    <w:name w:val="Titolo 3 Carattere"/>
    <w:basedOn w:val="Carpredefinitoparagrafo"/>
    <w:link w:val="Titolo3"/>
    <w:uiPriority w:val="9"/>
    <w:semiHidden/>
    <w:rsid w:val="00524067"/>
    <w:rPr>
      <w:rFonts w:eastAsiaTheme="majorEastAsia" w:cstheme="majorBidi"/>
      <w:color w:val="2F5496" w:themeColor="accent1" w:themeShade="BF"/>
      <w:sz w:val="28"/>
      <w:szCs w:val="28"/>
      <w:lang w:val="it-IT"/>
    </w:rPr>
  </w:style>
  <w:style w:type="character" w:customStyle="1" w:styleId="Titolo4Carattere">
    <w:name w:val="Titolo 4 Carattere"/>
    <w:basedOn w:val="Carpredefinitoparagrafo"/>
    <w:link w:val="Titolo4"/>
    <w:uiPriority w:val="9"/>
    <w:semiHidden/>
    <w:rsid w:val="00524067"/>
    <w:rPr>
      <w:rFonts w:eastAsiaTheme="majorEastAsia" w:cstheme="majorBidi"/>
      <w:i/>
      <w:iCs/>
      <w:color w:val="2F5496" w:themeColor="accent1" w:themeShade="BF"/>
      <w:lang w:val="it-IT"/>
    </w:rPr>
  </w:style>
  <w:style w:type="character" w:customStyle="1" w:styleId="Titolo5Carattere">
    <w:name w:val="Titolo 5 Carattere"/>
    <w:basedOn w:val="Carpredefinitoparagrafo"/>
    <w:link w:val="Titolo5"/>
    <w:uiPriority w:val="9"/>
    <w:semiHidden/>
    <w:rsid w:val="00524067"/>
    <w:rPr>
      <w:rFonts w:eastAsiaTheme="majorEastAsia" w:cstheme="majorBidi"/>
      <w:color w:val="2F5496" w:themeColor="accent1" w:themeShade="BF"/>
      <w:lang w:val="it-IT"/>
    </w:rPr>
  </w:style>
  <w:style w:type="character" w:customStyle="1" w:styleId="Titolo6Carattere">
    <w:name w:val="Titolo 6 Carattere"/>
    <w:basedOn w:val="Carpredefinitoparagrafo"/>
    <w:link w:val="Titolo6"/>
    <w:uiPriority w:val="9"/>
    <w:semiHidden/>
    <w:rsid w:val="00524067"/>
    <w:rPr>
      <w:rFonts w:eastAsiaTheme="majorEastAsia" w:cstheme="majorBidi"/>
      <w:i/>
      <w:iCs/>
      <w:color w:val="595959" w:themeColor="text1" w:themeTint="A6"/>
      <w:lang w:val="it-IT"/>
    </w:rPr>
  </w:style>
  <w:style w:type="character" w:customStyle="1" w:styleId="Titolo7Carattere">
    <w:name w:val="Titolo 7 Carattere"/>
    <w:basedOn w:val="Carpredefinitoparagrafo"/>
    <w:link w:val="Titolo7"/>
    <w:uiPriority w:val="9"/>
    <w:semiHidden/>
    <w:rsid w:val="00524067"/>
    <w:rPr>
      <w:rFonts w:eastAsiaTheme="majorEastAsia" w:cstheme="majorBidi"/>
      <w:color w:val="595959" w:themeColor="text1" w:themeTint="A6"/>
      <w:lang w:val="it-IT"/>
    </w:rPr>
  </w:style>
  <w:style w:type="character" w:customStyle="1" w:styleId="Titolo8Carattere">
    <w:name w:val="Titolo 8 Carattere"/>
    <w:basedOn w:val="Carpredefinitoparagrafo"/>
    <w:link w:val="Titolo8"/>
    <w:uiPriority w:val="9"/>
    <w:semiHidden/>
    <w:rsid w:val="00524067"/>
    <w:rPr>
      <w:rFonts w:eastAsiaTheme="majorEastAsia" w:cstheme="majorBidi"/>
      <w:i/>
      <w:iCs/>
      <w:color w:val="272727" w:themeColor="text1" w:themeTint="D8"/>
      <w:lang w:val="it-IT"/>
    </w:rPr>
  </w:style>
  <w:style w:type="character" w:customStyle="1" w:styleId="Titolo9Carattere">
    <w:name w:val="Titolo 9 Carattere"/>
    <w:basedOn w:val="Carpredefinitoparagrafo"/>
    <w:link w:val="Titolo9"/>
    <w:uiPriority w:val="9"/>
    <w:semiHidden/>
    <w:rsid w:val="00524067"/>
    <w:rPr>
      <w:rFonts w:eastAsiaTheme="majorEastAsia" w:cstheme="majorBidi"/>
      <w:color w:val="272727" w:themeColor="text1" w:themeTint="D8"/>
      <w:lang w:val="it-IT"/>
    </w:rPr>
  </w:style>
  <w:style w:type="paragraph" w:styleId="Titolo">
    <w:name w:val="Title"/>
    <w:basedOn w:val="Normale"/>
    <w:next w:val="Normale"/>
    <w:link w:val="TitoloCarattere"/>
    <w:uiPriority w:val="10"/>
    <w:qFormat/>
    <w:rsid w:val="0052406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524067"/>
    <w:rPr>
      <w:rFonts w:asciiTheme="majorHAnsi" w:eastAsiaTheme="majorEastAsia" w:hAnsiTheme="majorHAnsi" w:cstheme="majorBidi"/>
      <w:spacing w:val="-10"/>
      <w:kern w:val="28"/>
      <w:sz w:val="56"/>
      <w:szCs w:val="56"/>
      <w:lang w:val="it-IT"/>
    </w:rPr>
  </w:style>
  <w:style w:type="paragraph" w:styleId="Sottotitolo">
    <w:name w:val="Subtitle"/>
    <w:basedOn w:val="Normale"/>
    <w:next w:val="Normale"/>
    <w:link w:val="SottotitoloCarattere"/>
    <w:uiPriority w:val="11"/>
    <w:qFormat/>
    <w:rsid w:val="00524067"/>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524067"/>
    <w:rPr>
      <w:rFonts w:eastAsiaTheme="majorEastAsia" w:cstheme="majorBidi"/>
      <w:color w:val="595959" w:themeColor="text1" w:themeTint="A6"/>
      <w:spacing w:val="15"/>
      <w:sz w:val="28"/>
      <w:szCs w:val="28"/>
      <w:lang w:val="it-IT"/>
    </w:rPr>
  </w:style>
  <w:style w:type="paragraph" w:styleId="Citazione">
    <w:name w:val="Quote"/>
    <w:basedOn w:val="Normale"/>
    <w:next w:val="Normale"/>
    <w:link w:val="CitazioneCarattere"/>
    <w:uiPriority w:val="29"/>
    <w:qFormat/>
    <w:rsid w:val="00524067"/>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524067"/>
    <w:rPr>
      <w:i/>
      <w:iCs/>
      <w:color w:val="404040" w:themeColor="text1" w:themeTint="BF"/>
      <w:lang w:val="it-IT"/>
    </w:rPr>
  </w:style>
  <w:style w:type="paragraph" w:styleId="Paragrafoelenco">
    <w:name w:val="List Paragraph"/>
    <w:basedOn w:val="Normale"/>
    <w:uiPriority w:val="34"/>
    <w:qFormat/>
    <w:rsid w:val="00524067"/>
    <w:pPr>
      <w:ind w:left="720"/>
      <w:contextualSpacing/>
    </w:pPr>
  </w:style>
  <w:style w:type="character" w:styleId="Enfasiintensa">
    <w:name w:val="Intense Emphasis"/>
    <w:basedOn w:val="Carpredefinitoparagrafo"/>
    <w:uiPriority w:val="21"/>
    <w:qFormat/>
    <w:rsid w:val="00524067"/>
    <w:rPr>
      <w:i/>
      <w:iCs/>
      <w:color w:val="2F5496" w:themeColor="accent1" w:themeShade="BF"/>
    </w:rPr>
  </w:style>
  <w:style w:type="paragraph" w:styleId="Citazioneintensa">
    <w:name w:val="Intense Quote"/>
    <w:basedOn w:val="Normale"/>
    <w:next w:val="Normale"/>
    <w:link w:val="CitazioneintensaCarattere"/>
    <w:uiPriority w:val="30"/>
    <w:qFormat/>
    <w:rsid w:val="0052406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524067"/>
    <w:rPr>
      <w:i/>
      <w:iCs/>
      <w:color w:val="2F5496" w:themeColor="accent1" w:themeShade="BF"/>
      <w:lang w:val="it-IT"/>
    </w:rPr>
  </w:style>
  <w:style w:type="character" w:styleId="Riferimentointenso">
    <w:name w:val="Intense Reference"/>
    <w:basedOn w:val="Carpredefinitoparagrafo"/>
    <w:uiPriority w:val="32"/>
    <w:qFormat/>
    <w:rsid w:val="00524067"/>
    <w:rPr>
      <w:b/>
      <w:bCs/>
      <w:smallCaps/>
      <w:color w:val="2F5496" w:themeColor="accent1" w:themeShade="BF"/>
      <w:spacing w:val="5"/>
    </w:rPr>
  </w:style>
  <w:style w:type="character" w:styleId="Collegamentoipertestuale">
    <w:name w:val="Hyperlink"/>
    <w:uiPriority w:val="99"/>
    <w:rsid w:val="00524067"/>
    <w:rPr>
      <w:color w:val="0000FF"/>
      <w:u w:val="single"/>
    </w:rPr>
  </w:style>
  <w:style w:type="character" w:styleId="Enfasigrassetto">
    <w:name w:val="Strong"/>
    <w:uiPriority w:val="22"/>
    <w:qFormat/>
    <w:rsid w:val="00524067"/>
    <w:rPr>
      <w:b/>
      <w:bCs/>
    </w:rPr>
  </w:style>
  <w:style w:type="paragraph" w:customStyle="1" w:styleId="Default">
    <w:name w:val="Default"/>
    <w:rsid w:val="00524067"/>
    <w:pPr>
      <w:autoSpaceDE w:val="0"/>
      <w:autoSpaceDN w:val="0"/>
      <w:adjustRightInd w:val="0"/>
      <w:spacing w:after="0" w:line="240" w:lineRule="auto"/>
    </w:pPr>
    <w:rPr>
      <w:rFonts w:ascii="Calibri" w:eastAsia="Calibri" w:hAnsi="Calibri" w:cs="Calibri"/>
      <w:color w:val="000000"/>
      <w:kern w:val="0"/>
      <w:sz w:val="24"/>
      <w:szCs w:val="24"/>
      <w:lang w:val="it-IT" w:eastAsia="it-IT"/>
      <w14:ligatures w14:val="none"/>
    </w:rPr>
  </w:style>
  <w:style w:type="character" w:styleId="Menzionenonrisolta">
    <w:name w:val="Unresolved Mention"/>
    <w:basedOn w:val="Carpredefinitoparagrafo"/>
    <w:uiPriority w:val="99"/>
    <w:semiHidden/>
    <w:unhideWhenUsed/>
    <w:rsid w:val="002F19B2"/>
    <w:rPr>
      <w:color w:val="605E5C"/>
      <w:shd w:val="clear" w:color="auto" w:fill="E1DFDD"/>
    </w:rPr>
  </w:style>
  <w:style w:type="paragraph" w:styleId="Intestazione">
    <w:name w:val="header"/>
    <w:basedOn w:val="Normale"/>
    <w:link w:val="IntestazioneCarattere"/>
    <w:uiPriority w:val="99"/>
    <w:unhideWhenUsed/>
    <w:rsid w:val="00A87B02"/>
    <w:pPr>
      <w:tabs>
        <w:tab w:val="center" w:pos="4986"/>
        <w:tab w:val="right" w:pos="9972"/>
      </w:tabs>
      <w:spacing w:after="0" w:line="240" w:lineRule="auto"/>
    </w:pPr>
  </w:style>
  <w:style w:type="character" w:customStyle="1" w:styleId="IntestazioneCarattere">
    <w:name w:val="Intestazione Carattere"/>
    <w:basedOn w:val="Carpredefinitoparagrafo"/>
    <w:link w:val="Intestazione"/>
    <w:uiPriority w:val="99"/>
    <w:rsid w:val="00A87B02"/>
    <w:rPr>
      <w:lang w:val="it-IT"/>
    </w:rPr>
  </w:style>
  <w:style w:type="paragraph" w:styleId="Pidipagina">
    <w:name w:val="footer"/>
    <w:basedOn w:val="Normale"/>
    <w:link w:val="PidipaginaCarattere"/>
    <w:uiPriority w:val="99"/>
    <w:unhideWhenUsed/>
    <w:rsid w:val="00A87B02"/>
    <w:pPr>
      <w:tabs>
        <w:tab w:val="center" w:pos="4986"/>
        <w:tab w:val="right" w:pos="9972"/>
      </w:tabs>
      <w:spacing w:after="0" w:line="240" w:lineRule="auto"/>
    </w:pPr>
  </w:style>
  <w:style w:type="character" w:customStyle="1" w:styleId="PidipaginaCarattere">
    <w:name w:val="Piè di pagina Carattere"/>
    <w:basedOn w:val="Carpredefinitoparagrafo"/>
    <w:link w:val="Pidipagina"/>
    <w:uiPriority w:val="99"/>
    <w:rsid w:val="00A87B02"/>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fagricolturabergamo.it" TargetMode="External"/><Relationship Id="rId3" Type="http://schemas.openxmlformats.org/officeDocument/2006/relationships/webSettings" Target="webSettings.xml"/><Relationship Id="rId7" Type="http://schemas.openxmlformats.org/officeDocument/2006/relationships/hyperlink" Target="mailto:segreteria@confagricolturabergamo.it"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mailto:dpo@confagricolturabergamo.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1455</Words>
  <Characters>8300</Characters>
  <Application>Microsoft Office Word</Application>
  <DocSecurity>0</DocSecurity>
  <Lines>69</Lines>
  <Paragraphs>19</Paragraphs>
  <ScaleCrop>false</ScaleCrop>
  <Company/>
  <LinksUpToDate>false</LinksUpToDate>
  <CharactersWithSpaces>9736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Confagricoltura Bergamo</dc:creator>
  <cp:keywords/>
  <dc:description/>
  <cp:lastModifiedBy>Confagricoltura Bergamo</cp:lastModifiedBy>
  <cp:revision>3</cp:revision>
  <cp:lastPrinted>2025-04-14T15:00:00Z</cp:lastPrinted>
  <dcterms:created xsi:type="dcterms:W3CDTF">2025-03-24T10:00:00Z</dcterms:created>
  <dcterms:modified xsi:type="dcterms:W3CDTF">2025-04-14T15:00:00Z</dcterms:modified>
</cp:coreProperties>
</file>