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74D9E2E" w14:textId="3B3A52C0" w:rsidR="00920E96" w:rsidRPr="007E511C" w:rsidRDefault="004B3F5A" w:rsidP="007E511C">
      <w:pPr>
        <w:spacing w:after="240"/>
        <w:jc w:val="right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      </w:t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 w:rsidR="00920E96">
        <w:rPr>
          <w:rFonts w:ascii="Arial" w:hAnsi="Arial" w:cs="Arial"/>
          <w:b/>
          <w:bCs/>
          <w:color w:val="000000"/>
          <w:sz w:val="24"/>
          <w:szCs w:val="24"/>
        </w:rPr>
        <w:t xml:space="preserve">           </w:t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 w:rsidR="00920E96">
        <w:rPr>
          <w:rFonts w:ascii="Arial" w:hAnsi="Arial" w:cs="Arial"/>
          <w:b/>
          <w:bCs/>
          <w:color w:val="000000"/>
          <w:sz w:val="24"/>
          <w:szCs w:val="24"/>
        </w:rPr>
        <w:t xml:space="preserve">                 </w:t>
      </w:r>
      <w:r w:rsidR="00920E96">
        <w:rPr>
          <w:rFonts w:ascii="Arial" w:hAnsi="Arial" w:cs="Arial"/>
          <w:b/>
          <w:bCs/>
          <w:color w:val="000000"/>
          <w:sz w:val="32"/>
          <w:szCs w:val="32"/>
        </w:rPr>
        <w:t xml:space="preserve">                                                 </w:t>
      </w:r>
      <w:r w:rsidR="00266045">
        <w:rPr>
          <w:rFonts w:ascii="Arial" w:hAnsi="Arial" w:cs="Arial"/>
          <w:b/>
          <w:bCs/>
          <w:color w:val="000000"/>
          <w:sz w:val="32"/>
          <w:szCs w:val="32"/>
        </w:rPr>
        <w:t xml:space="preserve">                               </w:t>
      </w:r>
    </w:p>
    <w:p w14:paraId="3CE7CB6A" w14:textId="70FAF2B3" w:rsidR="00457730" w:rsidRPr="007E511C" w:rsidRDefault="00457730" w:rsidP="007E511C">
      <w:pPr>
        <w:spacing w:after="240"/>
        <w:jc w:val="right"/>
        <w:rPr>
          <w:rFonts w:asciiTheme="minorHAnsi" w:hAnsiTheme="minorHAnsi" w:cs="Arial"/>
          <w:bCs/>
          <w:color w:val="000000"/>
          <w:sz w:val="24"/>
          <w:szCs w:val="24"/>
        </w:rPr>
      </w:pPr>
      <w:r w:rsidRPr="007344B5">
        <w:rPr>
          <w:rFonts w:asciiTheme="minorHAnsi" w:hAnsiTheme="minorHAnsi" w:cs="Arial"/>
          <w:bCs/>
          <w:color w:val="000000"/>
          <w:sz w:val="24"/>
          <w:szCs w:val="24"/>
        </w:rPr>
        <w:t>Milano,</w:t>
      </w:r>
      <w:r w:rsidR="00CF5CB3">
        <w:rPr>
          <w:rFonts w:asciiTheme="minorHAnsi" w:hAnsiTheme="minorHAnsi" w:cs="Arial"/>
          <w:bCs/>
          <w:color w:val="000000"/>
          <w:sz w:val="24"/>
          <w:szCs w:val="24"/>
        </w:rPr>
        <w:t xml:space="preserve"> </w:t>
      </w:r>
      <w:r w:rsidR="00963F07">
        <w:rPr>
          <w:rFonts w:asciiTheme="minorHAnsi" w:hAnsiTheme="minorHAnsi" w:cs="Arial"/>
          <w:bCs/>
          <w:color w:val="000000"/>
          <w:sz w:val="24"/>
          <w:szCs w:val="24"/>
        </w:rPr>
        <w:t>15</w:t>
      </w:r>
      <w:r w:rsidR="00CF4E0C">
        <w:rPr>
          <w:rFonts w:asciiTheme="minorHAnsi" w:hAnsiTheme="minorHAnsi" w:cs="Arial"/>
          <w:bCs/>
          <w:color w:val="000000"/>
          <w:sz w:val="24"/>
          <w:szCs w:val="24"/>
        </w:rPr>
        <w:t xml:space="preserve"> </w:t>
      </w:r>
      <w:r w:rsidR="00963F07">
        <w:rPr>
          <w:rFonts w:asciiTheme="minorHAnsi" w:hAnsiTheme="minorHAnsi" w:cs="Arial"/>
          <w:bCs/>
          <w:color w:val="000000"/>
          <w:sz w:val="24"/>
          <w:szCs w:val="24"/>
        </w:rPr>
        <w:t>gennaio</w:t>
      </w:r>
      <w:r w:rsidR="00CF4E0C">
        <w:rPr>
          <w:rFonts w:asciiTheme="minorHAnsi" w:hAnsiTheme="minorHAnsi" w:cs="Arial"/>
          <w:bCs/>
          <w:color w:val="000000"/>
          <w:sz w:val="24"/>
          <w:szCs w:val="24"/>
        </w:rPr>
        <w:t xml:space="preserve"> 202</w:t>
      </w:r>
      <w:r w:rsidR="00963F07">
        <w:rPr>
          <w:rFonts w:asciiTheme="minorHAnsi" w:hAnsiTheme="minorHAnsi" w:cs="Arial"/>
          <w:bCs/>
          <w:color w:val="000000"/>
          <w:sz w:val="24"/>
          <w:szCs w:val="24"/>
        </w:rPr>
        <w:t>1</w:t>
      </w:r>
    </w:p>
    <w:p w14:paraId="1DD1B3B7" w14:textId="076CD999" w:rsidR="00457730" w:rsidRPr="007E511C" w:rsidRDefault="00457730" w:rsidP="007E511C">
      <w:pPr>
        <w:spacing w:after="240"/>
        <w:jc w:val="center"/>
        <w:rPr>
          <w:rFonts w:asciiTheme="minorHAnsi" w:hAnsiTheme="minorHAnsi" w:cs="Arial"/>
          <w:b/>
          <w:bCs/>
          <w:color w:val="000000"/>
          <w:sz w:val="28"/>
          <w:szCs w:val="28"/>
        </w:rPr>
      </w:pPr>
      <w:r w:rsidRPr="007344B5">
        <w:rPr>
          <w:rFonts w:asciiTheme="minorHAnsi" w:hAnsiTheme="minorHAnsi" w:cs="Arial"/>
          <w:b/>
          <w:bCs/>
          <w:color w:val="000000"/>
          <w:sz w:val="28"/>
          <w:szCs w:val="28"/>
        </w:rPr>
        <w:t>Comunicato stampa</w:t>
      </w:r>
    </w:p>
    <w:p w14:paraId="407DC32D" w14:textId="77777777" w:rsidR="00CF5CB3" w:rsidRDefault="00CF5CB3" w:rsidP="00CF4E0C">
      <w:pPr>
        <w:jc w:val="both"/>
        <w:rPr>
          <w:rStyle w:val="A1"/>
          <w:rFonts w:asciiTheme="minorHAnsi" w:hAnsiTheme="minorHAnsi" w:cstheme="minorHAnsi"/>
          <w:sz w:val="24"/>
          <w:szCs w:val="24"/>
        </w:rPr>
      </w:pPr>
      <w:r>
        <w:rPr>
          <w:rStyle w:val="A1"/>
          <w:rFonts w:asciiTheme="minorHAnsi" w:hAnsiTheme="minorHAnsi" w:cstheme="minorHAnsi"/>
          <w:sz w:val="24"/>
          <w:szCs w:val="24"/>
        </w:rPr>
        <w:t>IL NUOVO CORSO DI FORMAZIONE ORGANIZZATO DA EAPRAL</w:t>
      </w:r>
    </w:p>
    <w:p w14:paraId="42503915" w14:textId="0EF279A7" w:rsidR="00963F07" w:rsidRPr="00963F07" w:rsidRDefault="0032688A" w:rsidP="00963F07">
      <w:pPr>
        <w:jc w:val="both"/>
        <w:rPr>
          <w:rStyle w:val="A1"/>
          <w:rFonts w:asciiTheme="minorHAnsi" w:hAnsiTheme="minorHAnsi" w:cstheme="minorHAnsi"/>
          <w:b/>
          <w:sz w:val="44"/>
          <w:szCs w:val="44"/>
        </w:rPr>
      </w:pPr>
      <w:r w:rsidRPr="00963F07">
        <w:rPr>
          <w:rStyle w:val="A1"/>
          <w:rFonts w:asciiTheme="minorHAnsi" w:hAnsiTheme="minorHAnsi" w:cstheme="minorHAnsi"/>
          <w:b/>
          <w:sz w:val="44"/>
          <w:szCs w:val="44"/>
        </w:rPr>
        <w:t>Agricoltura biologica</w:t>
      </w:r>
      <w:r w:rsidR="00963F07" w:rsidRPr="00963F07">
        <w:rPr>
          <w:rStyle w:val="A1"/>
          <w:rFonts w:asciiTheme="minorHAnsi" w:hAnsiTheme="minorHAnsi" w:cstheme="minorHAnsi"/>
          <w:b/>
          <w:sz w:val="44"/>
          <w:szCs w:val="44"/>
        </w:rPr>
        <w:t xml:space="preserve">, un’opportunità per </w:t>
      </w:r>
      <w:r w:rsidR="00963F07">
        <w:rPr>
          <w:rStyle w:val="A1"/>
          <w:rFonts w:asciiTheme="minorHAnsi" w:hAnsiTheme="minorHAnsi" w:cstheme="minorHAnsi"/>
          <w:b/>
          <w:sz w:val="44"/>
          <w:szCs w:val="44"/>
        </w:rPr>
        <w:t>coltivare</w:t>
      </w:r>
    </w:p>
    <w:p w14:paraId="33B576D5" w14:textId="5C27F2B1" w:rsidR="00CF5CB3" w:rsidRPr="00963F07" w:rsidRDefault="00963F07" w:rsidP="00963F07">
      <w:pPr>
        <w:jc w:val="both"/>
        <w:rPr>
          <w:rStyle w:val="A1"/>
          <w:rFonts w:asciiTheme="minorHAnsi" w:hAnsiTheme="minorHAnsi" w:cstheme="minorHAnsi"/>
          <w:b/>
          <w:sz w:val="44"/>
          <w:szCs w:val="44"/>
        </w:rPr>
      </w:pPr>
      <w:r>
        <w:rPr>
          <w:rStyle w:val="A1"/>
          <w:rFonts w:asciiTheme="minorHAnsi" w:hAnsiTheme="minorHAnsi" w:cstheme="minorHAnsi"/>
          <w:b/>
          <w:sz w:val="44"/>
          <w:szCs w:val="44"/>
        </w:rPr>
        <w:t>e allevare con</w:t>
      </w:r>
      <w:r w:rsidRPr="00963F07">
        <w:rPr>
          <w:rStyle w:val="A1"/>
          <w:rFonts w:asciiTheme="minorHAnsi" w:hAnsiTheme="minorHAnsi" w:cstheme="minorHAnsi"/>
          <w:b/>
          <w:sz w:val="44"/>
          <w:szCs w:val="44"/>
        </w:rPr>
        <w:t xml:space="preserve"> sostanze naturali</w:t>
      </w:r>
    </w:p>
    <w:p w14:paraId="373D7A69" w14:textId="69576A97" w:rsidR="00CF5CB3" w:rsidRPr="00297442" w:rsidRDefault="0032688A" w:rsidP="00CF4E0C">
      <w:pPr>
        <w:jc w:val="both"/>
        <w:rPr>
          <w:rStyle w:val="A1"/>
          <w:rFonts w:asciiTheme="minorHAnsi" w:hAnsiTheme="minorHAnsi" w:cstheme="minorBidi"/>
          <w:i/>
          <w:iCs/>
          <w:sz w:val="26"/>
          <w:szCs w:val="26"/>
        </w:rPr>
      </w:pPr>
      <w:r>
        <w:rPr>
          <w:rStyle w:val="A1"/>
          <w:rFonts w:asciiTheme="minorHAnsi" w:hAnsiTheme="minorHAnsi" w:cstheme="minorBidi"/>
          <w:i/>
          <w:iCs/>
          <w:sz w:val="26"/>
          <w:szCs w:val="26"/>
        </w:rPr>
        <w:t xml:space="preserve">Da </w:t>
      </w:r>
      <w:r w:rsidRPr="0032688A">
        <w:rPr>
          <w:rStyle w:val="A1"/>
          <w:rFonts w:asciiTheme="minorHAnsi" w:hAnsiTheme="minorHAnsi" w:cstheme="minorBidi"/>
          <w:i/>
          <w:iCs/>
          <w:sz w:val="26"/>
          <w:szCs w:val="26"/>
        </w:rPr>
        <w:t>22 febbraio</w:t>
      </w:r>
      <w:r>
        <w:rPr>
          <w:rStyle w:val="A1"/>
          <w:rFonts w:asciiTheme="minorHAnsi" w:hAnsiTheme="minorHAnsi" w:cstheme="minorBidi"/>
          <w:i/>
          <w:iCs/>
          <w:sz w:val="26"/>
          <w:szCs w:val="26"/>
        </w:rPr>
        <w:t xml:space="preserve"> </w:t>
      </w:r>
      <w:r w:rsidRPr="0032688A">
        <w:rPr>
          <w:rStyle w:val="A1"/>
          <w:rFonts w:asciiTheme="minorHAnsi" w:hAnsiTheme="minorHAnsi" w:cstheme="minorBidi"/>
          <w:i/>
          <w:iCs/>
          <w:sz w:val="26"/>
          <w:szCs w:val="26"/>
        </w:rPr>
        <w:t>al 9 marzo 2021</w:t>
      </w:r>
      <w:r w:rsidR="009975C6">
        <w:rPr>
          <w:rStyle w:val="A1"/>
          <w:rFonts w:asciiTheme="minorHAnsi" w:hAnsiTheme="minorHAnsi" w:cstheme="minorBidi"/>
          <w:i/>
          <w:iCs/>
          <w:sz w:val="26"/>
          <w:szCs w:val="26"/>
        </w:rPr>
        <w:t xml:space="preserve"> </w:t>
      </w:r>
      <w:r w:rsidR="00CF5CB3">
        <w:rPr>
          <w:rStyle w:val="A1"/>
          <w:rFonts w:asciiTheme="minorHAnsi" w:hAnsiTheme="minorHAnsi" w:cstheme="minorBidi"/>
          <w:i/>
          <w:iCs/>
          <w:sz w:val="26"/>
          <w:szCs w:val="26"/>
        </w:rPr>
        <w:t xml:space="preserve">Confagricoltura Lombardia in collaborazione con </w:t>
      </w:r>
      <w:r w:rsidR="00CF4E0C">
        <w:rPr>
          <w:rStyle w:val="A1"/>
          <w:rFonts w:asciiTheme="minorHAnsi" w:hAnsiTheme="minorHAnsi" w:cstheme="minorBidi"/>
          <w:i/>
          <w:iCs/>
          <w:sz w:val="26"/>
          <w:szCs w:val="26"/>
        </w:rPr>
        <w:t xml:space="preserve">l’Ente di formazione in agricoltura </w:t>
      </w:r>
      <w:r w:rsidR="00CF5CB3">
        <w:rPr>
          <w:rStyle w:val="A1"/>
          <w:rFonts w:asciiTheme="minorHAnsi" w:hAnsiTheme="minorHAnsi" w:cstheme="minorBidi"/>
          <w:i/>
          <w:iCs/>
          <w:sz w:val="26"/>
          <w:szCs w:val="26"/>
        </w:rPr>
        <w:t xml:space="preserve">propone un percorso in modalità e-learning per </w:t>
      </w:r>
      <w:r>
        <w:rPr>
          <w:rStyle w:val="A1"/>
          <w:rFonts w:asciiTheme="minorHAnsi" w:hAnsiTheme="minorHAnsi" w:cstheme="minorBidi"/>
          <w:i/>
          <w:iCs/>
          <w:sz w:val="26"/>
          <w:szCs w:val="26"/>
        </w:rPr>
        <w:t>conoscere e imparare a coltivare</w:t>
      </w:r>
      <w:r w:rsidR="00CF4E0C">
        <w:rPr>
          <w:rStyle w:val="A1"/>
          <w:rFonts w:asciiTheme="minorHAnsi" w:hAnsiTheme="minorHAnsi" w:cstheme="minorBidi"/>
          <w:i/>
          <w:iCs/>
          <w:sz w:val="26"/>
          <w:szCs w:val="26"/>
        </w:rPr>
        <w:t xml:space="preserve"> con il metodo</w:t>
      </w:r>
      <w:r>
        <w:rPr>
          <w:rStyle w:val="A1"/>
          <w:rFonts w:asciiTheme="minorHAnsi" w:hAnsiTheme="minorHAnsi" w:cstheme="minorBidi"/>
          <w:i/>
          <w:iCs/>
          <w:sz w:val="26"/>
          <w:szCs w:val="26"/>
        </w:rPr>
        <w:t xml:space="preserve"> </w:t>
      </w:r>
      <w:r w:rsidR="00B8253B">
        <w:rPr>
          <w:rStyle w:val="A1"/>
          <w:rFonts w:asciiTheme="minorHAnsi" w:hAnsiTheme="minorHAnsi" w:cstheme="minorBidi"/>
          <w:i/>
          <w:iCs/>
          <w:sz w:val="26"/>
          <w:szCs w:val="26"/>
        </w:rPr>
        <w:t>b</w:t>
      </w:r>
      <w:r>
        <w:rPr>
          <w:rStyle w:val="A1"/>
          <w:rFonts w:asciiTheme="minorHAnsi" w:hAnsiTheme="minorHAnsi" w:cstheme="minorBidi"/>
          <w:i/>
          <w:iCs/>
          <w:sz w:val="26"/>
          <w:szCs w:val="26"/>
        </w:rPr>
        <w:t>iologico</w:t>
      </w:r>
    </w:p>
    <w:p w14:paraId="56CB6F7A" w14:textId="77777777" w:rsidR="00095FA3" w:rsidRPr="00095FA3" w:rsidRDefault="00095FA3" w:rsidP="00CF4E0C">
      <w:pPr>
        <w:autoSpaceDE w:val="0"/>
        <w:autoSpaceDN w:val="0"/>
        <w:adjustRightInd w:val="0"/>
        <w:jc w:val="both"/>
        <w:rPr>
          <w:rFonts w:ascii="Lato" w:hAnsi="Lato" w:cs="Lato"/>
          <w:color w:val="000000"/>
          <w:sz w:val="24"/>
          <w:szCs w:val="24"/>
        </w:rPr>
      </w:pPr>
    </w:p>
    <w:p w14:paraId="55808A10" w14:textId="03130520" w:rsidR="00095FA3" w:rsidRPr="009975C6" w:rsidRDefault="00963F07" w:rsidP="00CF4E0C">
      <w:pPr>
        <w:autoSpaceDE w:val="0"/>
        <w:autoSpaceDN w:val="0"/>
        <w:adjustRightInd w:val="0"/>
        <w:spacing w:line="241" w:lineRule="atLeast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L’a</w:t>
      </w:r>
      <w:r w:rsidR="009975C6" w:rsidRPr="009975C6">
        <w:rPr>
          <w:rStyle w:val="Enfasigrassetto"/>
          <w:rFonts w:asciiTheme="minorHAnsi" w:hAnsiTheme="minorHAnsi" w:cstheme="minorHAnsi"/>
          <w:b w:val="0"/>
          <w:bCs w:val="0"/>
          <w:sz w:val="24"/>
          <w:szCs w:val="24"/>
        </w:rPr>
        <w:t>gricoltura biologica</w:t>
      </w:r>
      <w:r>
        <w:rPr>
          <w:rStyle w:val="Enfasigrassetto"/>
          <w:rFonts w:asciiTheme="minorHAnsi" w:hAnsiTheme="minorHAnsi" w:cstheme="minorHAnsi"/>
          <w:b w:val="0"/>
          <w:bCs w:val="0"/>
          <w:sz w:val="24"/>
          <w:szCs w:val="24"/>
        </w:rPr>
        <w:t xml:space="preserve"> è una nuova opportunità </w:t>
      </w:r>
      <w:r w:rsidR="009975C6" w:rsidRPr="009975C6">
        <w:rPr>
          <w:rFonts w:asciiTheme="minorHAnsi" w:hAnsiTheme="minorHAnsi" w:cstheme="minorHAnsi"/>
          <w:sz w:val="24"/>
          <w:szCs w:val="24"/>
        </w:rPr>
        <w:t xml:space="preserve">di coltivazione e di allevamento che </w:t>
      </w:r>
      <w:r>
        <w:rPr>
          <w:rFonts w:asciiTheme="minorHAnsi" w:hAnsiTheme="minorHAnsi" w:cstheme="minorHAnsi"/>
          <w:sz w:val="24"/>
          <w:szCs w:val="24"/>
        </w:rPr>
        <w:t>predilige</w:t>
      </w:r>
      <w:r w:rsidR="009975C6" w:rsidRPr="009975C6">
        <w:rPr>
          <w:rFonts w:asciiTheme="minorHAnsi" w:hAnsiTheme="minorHAnsi" w:cstheme="minorHAnsi"/>
          <w:sz w:val="24"/>
          <w:szCs w:val="24"/>
        </w:rPr>
        <w:t xml:space="preserve"> l’impiego di sostanze presenti in natura, </w:t>
      </w:r>
      <w:r w:rsidR="009975C6" w:rsidRPr="009975C6">
        <w:rPr>
          <w:rStyle w:val="Enfasigrassetto"/>
          <w:rFonts w:asciiTheme="minorHAnsi" w:hAnsiTheme="minorHAnsi" w:cstheme="minorHAnsi"/>
          <w:b w:val="0"/>
          <w:bCs w:val="0"/>
          <w:sz w:val="24"/>
          <w:szCs w:val="24"/>
        </w:rPr>
        <w:t>escludendo l’utilizzo di sostanze chimiche come</w:t>
      </w:r>
      <w:r w:rsidR="009975C6" w:rsidRPr="009975C6">
        <w:rPr>
          <w:rFonts w:asciiTheme="minorHAnsi" w:hAnsiTheme="minorHAnsi" w:cstheme="minorHAnsi"/>
          <w:sz w:val="24"/>
          <w:szCs w:val="24"/>
        </w:rPr>
        <w:t xml:space="preserve"> concimi, diserbanti, insetticidi.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9975C6">
        <w:rPr>
          <w:rFonts w:asciiTheme="minorHAnsi" w:hAnsiTheme="minorHAnsi" w:cstheme="minorHAnsi"/>
          <w:color w:val="000000"/>
          <w:sz w:val="24"/>
          <w:szCs w:val="24"/>
        </w:rPr>
        <w:t>Quest</w:t>
      </w:r>
      <w:r w:rsidR="00CF4E0C">
        <w:rPr>
          <w:rFonts w:asciiTheme="minorHAnsi" w:hAnsiTheme="minorHAnsi" w:cstheme="minorHAnsi"/>
          <w:color w:val="000000"/>
          <w:sz w:val="24"/>
          <w:szCs w:val="24"/>
        </w:rPr>
        <w:t xml:space="preserve">a modalità di produzione </w:t>
      </w:r>
      <w:r w:rsidR="009975C6">
        <w:rPr>
          <w:rFonts w:asciiTheme="minorHAnsi" w:hAnsiTheme="minorHAnsi" w:cstheme="minorHAnsi"/>
          <w:color w:val="000000"/>
          <w:sz w:val="24"/>
          <w:szCs w:val="24"/>
        </w:rPr>
        <w:t>si sta sviluppando all’interno di numer</w:t>
      </w:r>
      <w:r w:rsidR="00297442">
        <w:rPr>
          <w:rFonts w:asciiTheme="minorHAnsi" w:hAnsiTheme="minorHAnsi" w:cstheme="minorHAnsi"/>
          <w:color w:val="000000"/>
          <w:sz w:val="24"/>
          <w:szCs w:val="24"/>
        </w:rPr>
        <w:t>o</w:t>
      </w:r>
      <w:r w:rsidR="009975C6">
        <w:rPr>
          <w:rFonts w:asciiTheme="minorHAnsi" w:hAnsiTheme="minorHAnsi" w:cstheme="minorHAnsi"/>
          <w:color w:val="000000"/>
          <w:sz w:val="24"/>
          <w:szCs w:val="24"/>
        </w:rPr>
        <w:t>se aziende agricole e per questo motivo l</w:t>
      </w:r>
      <w:r w:rsidR="009975C6" w:rsidRPr="00095FA3">
        <w:rPr>
          <w:rFonts w:asciiTheme="minorHAnsi" w:hAnsiTheme="minorHAnsi" w:cstheme="minorHAnsi"/>
          <w:color w:val="000000"/>
          <w:sz w:val="24"/>
          <w:szCs w:val="24"/>
        </w:rPr>
        <w:t xml:space="preserve">’Ente di </w:t>
      </w:r>
      <w:r w:rsidR="00CF4E0C">
        <w:rPr>
          <w:rFonts w:asciiTheme="minorHAnsi" w:hAnsiTheme="minorHAnsi" w:cstheme="minorHAnsi"/>
          <w:color w:val="000000"/>
          <w:sz w:val="24"/>
          <w:szCs w:val="24"/>
        </w:rPr>
        <w:t>f</w:t>
      </w:r>
      <w:r w:rsidR="009975C6" w:rsidRPr="00095FA3">
        <w:rPr>
          <w:rFonts w:asciiTheme="minorHAnsi" w:hAnsiTheme="minorHAnsi" w:cstheme="minorHAnsi"/>
          <w:color w:val="000000"/>
          <w:sz w:val="24"/>
          <w:szCs w:val="24"/>
        </w:rPr>
        <w:t xml:space="preserve">ormazione </w:t>
      </w:r>
      <w:r w:rsidR="00CF4E0C">
        <w:rPr>
          <w:rFonts w:asciiTheme="minorHAnsi" w:hAnsiTheme="minorHAnsi" w:cstheme="minorHAnsi"/>
          <w:color w:val="000000"/>
          <w:sz w:val="24"/>
          <w:szCs w:val="24"/>
        </w:rPr>
        <w:t xml:space="preserve">in </w:t>
      </w:r>
      <w:proofErr w:type="spellStart"/>
      <w:r w:rsidR="00CF4E0C">
        <w:rPr>
          <w:rFonts w:asciiTheme="minorHAnsi" w:hAnsiTheme="minorHAnsi" w:cstheme="minorHAnsi"/>
          <w:color w:val="000000"/>
          <w:sz w:val="24"/>
          <w:szCs w:val="24"/>
        </w:rPr>
        <w:t>agriocoltura</w:t>
      </w:r>
      <w:proofErr w:type="spellEnd"/>
      <w:r w:rsidR="00CF4E0C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r w:rsidR="009975C6" w:rsidRPr="00095FA3">
        <w:rPr>
          <w:rFonts w:asciiTheme="minorHAnsi" w:hAnsiTheme="minorHAnsi" w:cstheme="minorHAnsi"/>
          <w:color w:val="000000"/>
          <w:sz w:val="24"/>
          <w:szCs w:val="24"/>
        </w:rPr>
        <w:t xml:space="preserve">di Confagricoltura </w:t>
      </w:r>
      <w:r w:rsidR="009975C6" w:rsidRPr="009975C6">
        <w:rPr>
          <w:rFonts w:asciiTheme="minorHAnsi" w:hAnsiTheme="minorHAnsi" w:cstheme="minorHAnsi"/>
          <w:color w:val="000000"/>
          <w:sz w:val="24"/>
          <w:szCs w:val="24"/>
        </w:rPr>
        <w:t>L</w:t>
      </w:r>
      <w:r w:rsidR="009975C6" w:rsidRPr="00095FA3">
        <w:rPr>
          <w:rFonts w:asciiTheme="minorHAnsi" w:hAnsiTheme="minorHAnsi" w:cstheme="minorHAnsi"/>
          <w:color w:val="000000"/>
          <w:sz w:val="24"/>
          <w:szCs w:val="24"/>
        </w:rPr>
        <w:t>ombardia organizza un corso</w:t>
      </w:r>
      <w:r w:rsidR="009975C6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r w:rsidR="009B3146">
        <w:rPr>
          <w:rFonts w:asciiTheme="minorHAnsi" w:hAnsiTheme="minorHAnsi" w:cstheme="minorHAnsi"/>
          <w:color w:val="000000"/>
          <w:sz w:val="24"/>
          <w:szCs w:val="24"/>
        </w:rPr>
        <w:t>che offre la possibilità di</w:t>
      </w:r>
      <w:r w:rsidR="009975C6" w:rsidRPr="00095FA3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r w:rsidR="009975C6" w:rsidRPr="009975C6">
        <w:rPr>
          <w:rFonts w:asciiTheme="minorHAnsi" w:hAnsiTheme="minorHAnsi" w:cstheme="minorHAnsi"/>
          <w:color w:val="000000"/>
          <w:sz w:val="24"/>
          <w:szCs w:val="24"/>
        </w:rPr>
        <w:t>a</w:t>
      </w:r>
      <w:r w:rsidR="009975C6">
        <w:rPr>
          <w:rFonts w:asciiTheme="minorHAnsi" w:hAnsiTheme="minorHAnsi" w:cstheme="minorHAnsi"/>
          <w:color w:val="000000"/>
          <w:sz w:val="24"/>
          <w:szCs w:val="24"/>
        </w:rPr>
        <w:t xml:space="preserve">cquisire </w:t>
      </w:r>
      <w:r w:rsidR="009975C6" w:rsidRPr="009975C6">
        <w:rPr>
          <w:rFonts w:asciiTheme="minorHAnsi" w:hAnsiTheme="minorHAnsi" w:cstheme="minorHAnsi"/>
          <w:color w:val="000000"/>
          <w:sz w:val="24"/>
          <w:szCs w:val="24"/>
        </w:rPr>
        <w:t xml:space="preserve">competenze utili </w:t>
      </w:r>
      <w:r w:rsidR="009975C6">
        <w:rPr>
          <w:rFonts w:asciiTheme="minorHAnsi" w:hAnsiTheme="minorHAnsi" w:cstheme="minorHAnsi"/>
          <w:color w:val="000000"/>
          <w:sz w:val="24"/>
          <w:szCs w:val="24"/>
        </w:rPr>
        <w:t>per</w:t>
      </w:r>
      <w:r w:rsidR="009975C6" w:rsidRPr="009975C6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r w:rsidR="00CF4E0C">
        <w:rPr>
          <w:rFonts w:asciiTheme="minorHAnsi" w:hAnsiTheme="minorHAnsi" w:cstheme="minorHAnsi"/>
          <w:color w:val="000000"/>
          <w:sz w:val="24"/>
          <w:szCs w:val="24"/>
        </w:rPr>
        <w:t>applicare</w:t>
      </w:r>
      <w:r w:rsidR="009975C6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r w:rsidR="00CF4E0C" w:rsidRPr="009975C6">
        <w:rPr>
          <w:rFonts w:asciiTheme="minorHAnsi" w:hAnsiTheme="minorHAnsi" w:cstheme="minorHAnsi"/>
          <w:color w:val="000000"/>
          <w:sz w:val="24"/>
          <w:szCs w:val="24"/>
        </w:rPr>
        <w:t>i</w:t>
      </w:r>
      <w:r w:rsidR="00CF4E0C" w:rsidRPr="00095FA3">
        <w:rPr>
          <w:rFonts w:asciiTheme="minorHAnsi" w:hAnsiTheme="minorHAnsi" w:cstheme="minorHAnsi"/>
          <w:color w:val="000000"/>
          <w:sz w:val="24"/>
          <w:szCs w:val="24"/>
        </w:rPr>
        <w:t>l metodo biologico</w:t>
      </w:r>
      <w:r w:rsidR="00CF4E0C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r w:rsidR="00297442">
        <w:rPr>
          <w:rFonts w:asciiTheme="minorHAnsi" w:hAnsiTheme="minorHAnsi" w:cstheme="minorHAnsi"/>
          <w:color w:val="000000"/>
          <w:sz w:val="24"/>
          <w:szCs w:val="24"/>
        </w:rPr>
        <w:t>all’interno delle proprie aziende</w:t>
      </w:r>
      <w:r w:rsidR="009975C6" w:rsidRPr="00095FA3">
        <w:rPr>
          <w:rFonts w:asciiTheme="minorHAnsi" w:hAnsiTheme="minorHAnsi" w:cstheme="minorHAnsi"/>
          <w:color w:val="000000"/>
          <w:sz w:val="24"/>
          <w:szCs w:val="24"/>
        </w:rPr>
        <w:t xml:space="preserve">. </w:t>
      </w:r>
      <w:r w:rsidR="009975C6" w:rsidRPr="009975C6">
        <w:rPr>
          <w:rFonts w:asciiTheme="minorHAnsi" w:hAnsiTheme="minorHAnsi" w:cstheme="minorHAnsi"/>
          <w:sz w:val="24"/>
          <w:szCs w:val="24"/>
        </w:rPr>
        <w:t>Grazie a questo corso l’impr</w:t>
      </w:r>
      <w:r w:rsidR="00095FA3" w:rsidRPr="00095FA3">
        <w:rPr>
          <w:rFonts w:asciiTheme="minorHAnsi" w:hAnsiTheme="minorHAnsi" w:cstheme="minorHAnsi"/>
          <w:color w:val="000000"/>
          <w:sz w:val="24"/>
          <w:szCs w:val="24"/>
        </w:rPr>
        <w:t>enditore agricolo potrà conoscere le principali normative che rego</w:t>
      </w:r>
      <w:r w:rsidR="00095FA3" w:rsidRPr="00095FA3">
        <w:rPr>
          <w:rFonts w:asciiTheme="minorHAnsi" w:hAnsiTheme="minorHAnsi" w:cstheme="minorHAnsi"/>
          <w:color w:val="000000"/>
          <w:sz w:val="24"/>
          <w:szCs w:val="24"/>
        </w:rPr>
        <w:softHyphen/>
        <w:t>lano il settore, approcciarsi alle pratiche agronomiche bio</w:t>
      </w:r>
      <w:r w:rsidR="00095FA3" w:rsidRPr="00095FA3">
        <w:rPr>
          <w:rFonts w:asciiTheme="minorHAnsi" w:hAnsiTheme="minorHAnsi" w:cstheme="minorHAnsi"/>
          <w:color w:val="000000"/>
          <w:sz w:val="24"/>
          <w:szCs w:val="24"/>
        </w:rPr>
        <w:softHyphen/>
        <w:t>logiche, spaziando dalla preparazione</w:t>
      </w:r>
      <w:r w:rsidR="009975C6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r w:rsidR="00095FA3" w:rsidRPr="00095FA3">
        <w:rPr>
          <w:rFonts w:asciiTheme="minorHAnsi" w:hAnsiTheme="minorHAnsi" w:cstheme="minorHAnsi"/>
          <w:color w:val="000000"/>
          <w:sz w:val="24"/>
          <w:szCs w:val="24"/>
        </w:rPr>
        <w:t>del suolo</w:t>
      </w:r>
      <w:r w:rsidR="00CF4E0C">
        <w:rPr>
          <w:rFonts w:asciiTheme="minorHAnsi" w:hAnsiTheme="minorHAnsi" w:cstheme="minorHAnsi"/>
          <w:color w:val="000000"/>
          <w:sz w:val="24"/>
          <w:szCs w:val="24"/>
        </w:rPr>
        <w:t xml:space="preserve"> sino</w:t>
      </w:r>
      <w:r w:rsidR="00095FA3" w:rsidRPr="00095FA3">
        <w:rPr>
          <w:rFonts w:asciiTheme="minorHAnsi" w:hAnsiTheme="minorHAnsi" w:cstheme="minorHAnsi"/>
          <w:color w:val="000000"/>
          <w:sz w:val="24"/>
          <w:szCs w:val="24"/>
        </w:rPr>
        <w:t xml:space="preserve"> alla raccolta</w:t>
      </w:r>
      <w:r w:rsidR="00CF4E0C">
        <w:rPr>
          <w:rFonts w:asciiTheme="minorHAnsi" w:hAnsiTheme="minorHAnsi" w:cstheme="minorHAnsi"/>
          <w:color w:val="000000"/>
          <w:sz w:val="24"/>
          <w:szCs w:val="24"/>
        </w:rPr>
        <w:t xml:space="preserve"> finale</w:t>
      </w:r>
      <w:r w:rsidR="009975C6">
        <w:rPr>
          <w:rFonts w:asciiTheme="minorHAnsi" w:hAnsiTheme="minorHAnsi" w:cstheme="minorHAnsi"/>
          <w:color w:val="000000"/>
          <w:sz w:val="24"/>
          <w:szCs w:val="24"/>
        </w:rPr>
        <w:t>.</w:t>
      </w:r>
      <w:r w:rsidR="00095FA3" w:rsidRPr="00095FA3">
        <w:rPr>
          <w:rFonts w:asciiTheme="minorHAnsi" w:hAnsiTheme="minorHAnsi" w:cstheme="minorHAnsi"/>
          <w:color w:val="000000"/>
          <w:sz w:val="24"/>
          <w:szCs w:val="24"/>
        </w:rPr>
        <w:t xml:space="preserve"> Verranno inoltre forniti elementi legati all’etichettatura di un prodotto biologico e al sistema di controllo. </w:t>
      </w:r>
    </w:p>
    <w:p w14:paraId="097BAEC9" w14:textId="7476AFE7" w:rsidR="009975C6" w:rsidRPr="009975C6" w:rsidRDefault="009975C6" w:rsidP="00CF4E0C">
      <w:pPr>
        <w:autoSpaceDE w:val="0"/>
        <w:autoSpaceDN w:val="0"/>
        <w:adjustRightInd w:val="0"/>
        <w:spacing w:line="241" w:lineRule="atLeast"/>
        <w:jc w:val="both"/>
        <w:rPr>
          <w:rStyle w:val="A1"/>
          <w:rFonts w:asciiTheme="minorHAnsi" w:hAnsiTheme="minorHAnsi" w:cstheme="minorHAnsi"/>
          <w:sz w:val="24"/>
          <w:szCs w:val="24"/>
        </w:rPr>
      </w:pPr>
      <w:r w:rsidRPr="009975C6">
        <w:rPr>
          <w:rFonts w:asciiTheme="minorHAnsi" w:hAnsiTheme="minorHAnsi" w:cstheme="minorHAnsi"/>
          <w:color w:val="000000"/>
          <w:sz w:val="24"/>
          <w:szCs w:val="24"/>
        </w:rPr>
        <w:t xml:space="preserve">Il corso è aperto a tutti, nello specifico a chi opera già in imprese biologiche o </w:t>
      </w:r>
      <w:r w:rsidR="009B3146">
        <w:rPr>
          <w:rFonts w:asciiTheme="minorHAnsi" w:hAnsiTheme="minorHAnsi" w:cstheme="minorHAnsi"/>
          <w:color w:val="000000"/>
          <w:sz w:val="24"/>
          <w:szCs w:val="24"/>
        </w:rPr>
        <w:t>a c</w:t>
      </w:r>
      <w:r w:rsidRPr="009975C6">
        <w:rPr>
          <w:rFonts w:asciiTheme="minorHAnsi" w:hAnsiTheme="minorHAnsi" w:cstheme="minorHAnsi"/>
          <w:color w:val="000000"/>
          <w:sz w:val="24"/>
          <w:szCs w:val="24"/>
        </w:rPr>
        <w:t>h</w:t>
      </w:r>
      <w:r w:rsidR="009B3146">
        <w:rPr>
          <w:rFonts w:asciiTheme="minorHAnsi" w:hAnsiTheme="minorHAnsi" w:cstheme="minorHAnsi"/>
          <w:color w:val="000000"/>
          <w:sz w:val="24"/>
          <w:szCs w:val="24"/>
        </w:rPr>
        <w:t>i</w:t>
      </w:r>
      <w:r w:rsidRPr="009975C6">
        <w:rPr>
          <w:rFonts w:asciiTheme="minorHAnsi" w:hAnsiTheme="minorHAnsi" w:cstheme="minorHAnsi"/>
          <w:color w:val="000000"/>
          <w:sz w:val="24"/>
          <w:szCs w:val="24"/>
        </w:rPr>
        <w:t xml:space="preserve"> v</w:t>
      </w:r>
      <w:r w:rsidR="009B3146">
        <w:rPr>
          <w:rFonts w:asciiTheme="minorHAnsi" w:hAnsiTheme="minorHAnsi" w:cstheme="minorHAnsi"/>
          <w:color w:val="000000"/>
          <w:sz w:val="24"/>
          <w:szCs w:val="24"/>
        </w:rPr>
        <w:t>uole</w:t>
      </w:r>
      <w:r w:rsidRPr="009975C6">
        <w:rPr>
          <w:rFonts w:asciiTheme="minorHAnsi" w:hAnsiTheme="minorHAnsi" w:cstheme="minorHAnsi"/>
          <w:color w:val="000000"/>
          <w:sz w:val="24"/>
          <w:szCs w:val="24"/>
        </w:rPr>
        <w:t xml:space="preserve"> intraprendere questo tipo di </w:t>
      </w:r>
      <w:r w:rsidR="00297442">
        <w:rPr>
          <w:rFonts w:asciiTheme="minorHAnsi" w:hAnsiTheme="minorHAnsi" w:cstheme="minorHAnsi"/>
          <w:color w:val="000000"/>
          <w:sz w:val="24"/>
          <w:szCs w:val="24"/>
        </w:rPr>
        <w:t>gestione aziendale</w:t>
      </w:r>
      <w:r w:rsidRPr="009975C6">
        <w:rPr>
          <w:rFonts w:asciiTheme="minorHAnsi" w:hAnsiTheme="minorHAnsi" w:cstheme="minorHAnsi"/>
          <w:color w:val="000000"/>
          <w:sz w:val="24"/>
          <w:szCs w:val="24"/>
        </w:rPr>
        <w:t>.</w:t>
      </w:r>
      <w:r w:rsidR="0029744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r w:rsidRPr="009975C6">
        <w:rPr>
          <w:rStyle w:val="A1"/>
          <w:rFonts w:asciiTheme="minorHAnsi" w:hAnsiTheme="minorHAnsi" w:cstheme="minorHAnsi"/>
          <w:sz w:val="24"/>
          <w:szCs w:val="24"/>
        </w:rPr>
        <w:t>Le lezioni</w:t>
      </w:r>
      <w:r w:rsidR="00CF4E0C">
        <w:rPr>
          <w:rStyle w:val="A1"/>
          <w:rFonts w:asciiTheme="minorHAnsi" w:hAnsiTheme="minorHAnsi" w:cstheme="minorHAnsi"/>
          <w:sz w:val="24"/>
          <w:szCs w:val="24"/>
        </w:rPr>
        <w:t xml:space="preserve"> saranno </w:t>
      </w:r>
      <w:r w:rsidR="00B8253B">
        <w:rPr>
          <w:rStyle w:val="A1"/>
          <w:rFonts w:asciiTheme="minorHAnsi" w:hAnsiTheme="minorHAnsi" w:cstheme="minorHAnsi"/>
          <w:sz w:val="24"/>
          <w:szCs w:val="24"/>
        </w:rPr>
        <w:t xml:space="preserve">in </w:t>
      </w:r>
      <w:r w:rsidR="00B8253B" w:rsidRPr="009975C6">
        <w:rPr>
          <w:rStyle w:val="A1"/>
          <w:rFonts w:asciiTheme="minorHAnsi" w:hAnsiTheme="minorHAnsi" w:cstheme="minorHAnsi"/>
          <w:sz w:val="24"/>
          <w:szCs w:val="24"/>
        </w:rPr>
        <w:t>modalità e-learning</w:t>
      </w:r>
      <w:r w:rsidR="00CF4E0C">
        <w:rPr>
          <w:rStyle w:val="A1"/>
          <w:rFonts w:asciiTheme="minorHAnsi" w:hAnsiTheme="minorHAnsi" w:cstheme="minorHAnsi"/>
          <w:sz w:val="24"/>
          <w:szCs w:val="24"/>
        </w:rPr>
        <w:t xml:space="preserve"> ed </w:t>
      </w:r>
      <w:r w:rsidRPr="009975C6">
        <w:rPr>
          <w:rStyle w:val="A1"/>
          <w:rFonts w:asciiTheme="minorHAnsi" w:hAnsiTheme="minorHAnsi" w:cstheme="minorHAnsi"/>
          <w:sz w:val="24"/>
          <w:szCs w:val="24"/>
        </w:rPr>
        <w:t xml:space="preserve">inizieranno il 22 febbraio </w:t>
      </w:r>
      <w:r w:rsidR="00CF4E0C">
        <w:rPr>
          <w:rStyle w:val="A1"/>
          <w:rFonts w:asciiTheme="minorHAnsi" w:hAnsiTheme="minorHAnsi" w:cstheme="minorHAnsi"/>
          <w:sz w:val="24"/>
          <w:szCs w:val="24"/>
        </w:rPr>
        <w:t>per finire</w:t>
      </w:r>
      <w:r w:rsidRPr="009975C6">
        <w:rPr>
          <w:rStyle w:val="A1"/>
          <w:rFonts w:asciiTheme="minorHAnsi" w:hAnsiTheme="minorHAnsi" w:cstheme="minorHAnsi"/>
          <w:sz w:val="24"/>
          <w:szCs w:val="24"/>
        </w:rPr>
        <w:t xml:space="preserve"> il 9 marzo 2021</w:t>
      </w:r>
      <w:r w:rsidR="00CF4E0C">
        <w:rPr>
          <w:rStyle w:val="A1"/>
          <w:rFonts w:asciiTheme="minorHAnsi" w:hAnsiTheme="minorHAnsi" w:cstheme="minorHAnsi"/>
          <w:sz w:val="24"/>
          <w:szCs w:val="24"/>
        </w:rPr>
        <w:t>. I</w:t>
      </w:r>
      <w:r w:rsidRPr="009975C6">
        <w:rPr>
          <w:rStyle w:val="A1"/>
          <w:rFonts w:asciiTheme="minorHAnsi" w:hAnsiTheme="minorHAnsi" w:cstheme="minorHAnsi"/>
          <w:sz w:val="24"/>
          <w:szCs w:val="24"/>
        </w:rPr>
        <w:t xml:space="preserve">l termine per </w:t>
      </w:r>
      <w:proofErr w:type="gramStart"/>
      <w:r w:rsidRPr="009975C6">
        <w:rPr>
          <w:rStyle w:val="A1"/>
          <w:rFonts w:asciiTheme="minorHAnsi" w:hAnsiTheme="minorHAnsi" w:cstheme="minorHAnsi"/>
          <w:sz w:val="24"/>
          <w:szCs w:val="24"/>
        </w:rPr>
        <w:t>le adesione</w:t>
      </w:r>
      <w:proofErr w:type="gramEnd"/>
      <w:r w:rsidRPr="009975C6">
        <w:rPr>
          <w:rStyle w:val="A1"/>
          <w:rFonts w:asciiTheme="minorHAnsi" w:hAnsiTheme="minorHAnsi" w:cstheme="minorHAnsi"/>
          <w:sz w:val="24"/>
          <w:szCs w:val="24"/>
        </w:rPr>
        <w:t xml:space="preserve"> è il 15 febbraio 2021.</w:t>
      </w:r>
      <w:r w:rsidR="00297442">
        <w:rPr>
          <w:rStyle w:val="A1"/>
          <w:rFonts w:asciiTheme="minorHAnsi" w:hAnsiTheme="minorHAnsi" w:cstheme="minorHAnsi"/>
          <w:sz w:val="24"/>
          <w:szCs w:val="24"/>
        </w:rPr>
        <w:t xml:space="preserve"> </w:t>
      </w:r>
      <w:r w:rsidRPr="009975C6">
        <w:rPr>
          <w:rStyle w:val="A1"/>
          <w:rFonts w:asciiTheme="minorHAnsi" w:hAnsiTheme="minorHAnsi" w:cstheme="minorHAnsi"/>
          <w:sz w:val="24"/>
          <w:szCs w:val="24"/>
        </w:rPr>
        <w:t xml:space="preserve">Per ulteriori informazioni è possibile scrivere all’email </w:t>
      </w:r>
      <w:hyperlink r:id="rId6" w:history="1">
        <w:r w:rsidRPr="009975C6">
          <w:rPr>
            <w:rStyle w:val="A1"/>
            <w:rFonts w:asciiTheme="minorHAnsi" w:hAnsiTheme="minorHAnsi" w:cstheme="minorHAnsi"/>
            <w:sz w:val="24"/>
            <w:szCs w:val="24"/>
          </w:rPr>
          <w:t>eapral@confagricolturalombardia.it</w:t>
        </w:r>
      </w:hyperlink>
      <w:r w:rsidRPr="009975C6">
        <w:rPr>
          <w:rStyle w:val="A1"/>
          <w:rFonts w:asciiTheme="minorHAnsi" w:hAnsiTheme="minorHAnsi" w:cstheme="minorHAnsi"/>
          <w:sz w:val="24"/>
          <w:szCs w:val="24"/>
        </w:rPr>
        <w:t xml:space="preserve"> o chiamare il numero 02/78612751.</w:t>
      </w:r>
    </w:p>
    <w:p w14:paraId="2BDE1284" w14:textId="77777777" w:rsidR="0032688A" w:rsidRDefault="0032688A" w:rsidP="00CF5CB3">
      <w:pPr>
        <w:jc w:val="both"/>
        <w:rPr>
          <w:rStyle w:val="A1"/>
          <w:rFonts w:asciiTheme="minorHAnsi" w:hAnsiTheme="minorHAnsi" w:cstheme="minorBidi"/>
          <w:sz w:val="26"/>
          <w:szCs w:val="26"/>
        </w:rPr>
      </w:pPr>
    </w:p>
    <w:p w14:paraId="4C5D979B" w14:textId="77777777" w:rsidR="00CF5CB3" w:rsidRDefault="00CF5CB3" w:rsidP="00CF5CB3">
      <w:pPr>
        <w:rPr>
          <w:rStyle w:val="A1"/>
          <w:rFonts w:asciiTheme="minorHAnsi" w:hAnsiTheme="minorHAnsi" w:cstheme="minorBidi"/>
          <w:sz w:val="26"/>
          <w:szCs w:val="26"/>
        </w:rPr>
      </w:pPr>
    </w:p>
    <w:p w14:paraId="0A0A1582" w14:textId="5E54317C" w:rsidR="004B3F5A" w:rsidRPr="009C5F44" w:rsidRDefault="004B3F5A" w:rsidP="009C5F44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</w:p>
    <w:sectPr w:rsidR="004B3F5A" w:rsidRPr="009C5F44" w:rsidSect="007E511C">
      <w:headerReference w:type="default" r:id="rId7"/>
      <w:footerReference w:type="default" r:id="rId8"/>
      <w:pgSz w:w="11906" w:h="16838"/>
      <w:pgMar w:top="1165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2072D8" w14:textId="77777777" w:rsidR="00FD6766" w:rsidRDefault="00FD6766" w:rsidP="00266045">
      <w:r>
        <w:separator/>
      </w:r>
    </w:p>
  </w:endnote>
  <w:endnote w:type="continuationSeparator" w:id="0">
    <w:p w14:paraId="796ACBFF" w14:textId="77777777" w:rsidR="00FD6766" w:rsidRDefault="00FD6766" w:rsidP="002660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andon Grotesque Regular">
    <w:altName w:val="Brandon Grotesque Regular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Lato">
    <w:altName w:val="Segoe UI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19CB65" w14:textId="22590598" w:rsidR="00266045" w:rsidRDefault="00535127" w:rsidP="00266045">
    <w:pPr>
      <w:jc w:val="center"/>
      <w:rPr>
        <w:color w:val="00B050"/>
        <w:sz w:val="24"/>
        <w:szCs w:val="24"/>
      </w:rPr>
    </w:pPr>
    <w:r w:rsidRPr="00535127">
      <w:rPr>
        <w:color w:val="00B050"/>
      </w:rPr>
      <w:t>v</w:t>
    </w:r>
    <w:r w:rsidRPr="00A91507">
      <w:rPr>
        <w:color w:val="00B050"/>
      </w:rPr>
      <w:t xml:space="preserve">ia Pietrasanta, 14 </w:t>
    </w:r>
    <w:r w:rsidRPr="00535127">
      <w:rPr>
        <w:color w:val="00B050"/>
      </w:rPr>
      <w:t>(</w:t>
    </w:r>
    <w:r w:rsidRPr="00A91507">
      <w:rPr>
        <w:color w:val="00B050"/>
      </w:rPr>
      <w:t>Edificio 7</w:t>
    </w:r>
    <w:r w:rsidRPr="00535127">
      <w:rPr>
        <w:color w:val="00B050"/>
      </w:rPr>
      <w:t xml:space="preserve">f) </w:t>
    </w:r>
    <w:r w:rsidR="00266045">
      <w:rPr>
        <w:color w:val="00B050"/>
        <w:sz w:val="24"/>
        <w:szCs w:val="24"/>
      </w:rPr>
      <w:t>– 201</w:t>
    </w:r>
    <w:r>
      <w:rPr>
        <w:color w:val="00B050"/>
        <w:sz w:val="24"/>
        <w:szCs w:val="24"/>
      </w:rPr>
      <w:t>141</w:t>
    </w:r>
    <w:r w:rsidR="00266045">
      <w:rPr>
        <w:color w:val="00B050"/>
        <w:sz w:val="24"/>
        <w:szCs w:val="24"/>
      </w:rPr>
      <w:t xml:space="preserve"> Milano – Tel. 02/</w:t>
    </w:r>
    <w:r>
      <w:rPr>
        <w:color w:val="00B050"/>
        <w:sz w:val="24"/>
        <w:szCs w:val="24"/>
      </w:rPr>
      <w:t>78612751</w:t>
    </w:r>
  </w:p>
  <w:p w14:paraId="31AE4B7E" w14:textId="799556BB" w:rsidR="00266045" w:rsidRPr="00266045" w:rsidRDefault="00FD6766" w:rsidP="00266045">
    <w:pPr>
      <w:jc w:val="center"/>
      <w:rPr>
        <w:color w:val="00B050"/>
        <w:sz w:val="24"/>
        <w:szCs w:val="24"/>
      </w:rPr>
    </w:pPr>
    <w:hyperlink r:id="rId1" w:history="1">
      <w:r w:rsidR="00266045" w:rsidRPr="004B3F5A">
        <w:rPr>
          <w:rStyle w:val="Collegamentoipertestuale"/>
          <w:color w:val="00B050"/>
          <w:sz w:val="24"/>
          <w:szCs w:val="24"/>
          <w:u w:val="none"/>
        </w:rPr>
        <w:t>segreteria@confagricolturalombardia.it</w:t>
      </w:r>
    </w:hyperlink>
    <w:r w:rsidR="00266045" w:rsidRPr="004B3F5A">
      <w:rPr>
        <w:color w:val="00B050"/>
        <w:sz w:val="24"/>
        <w:szCs w:val="24"/>
      </w:rPr>
      <w:t xml:space="preserve"> </w:t>
    </w:r>
    <w:r w:rsidR="00266045">
      <w:rPr>
        <w:color w:val="00B050"/>
        <w:sz w:val="24"/>
        <w:szCs w:val="24"/>
      </w:rPr>
      <w:t>– www.confagricolturalombardia.it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7D00EA" w14:textId="77777777" w:rsidR="00FD6766" w:rsidRDefault="00FD6766" w:rsidP="00266045">
      <w:r>
        <w:separator/>
      </w:r>
    </w:p>
  </w:footnote>
  <w:footnote w:type="continuationSeparator" w:id="0">
    <w:p w14:paraId="139D91B6" w14:textId="77777777" w:rsidR="00FD6766" w:rsidRDefault="00FD6766" w:rsidP="002660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AAA3BE" w14:textId="0541D18A" w:rsidR="00C35DCF" w:rsidRDefault="008D5811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64384" behindDoc="1" locked="0" layoutInCell="1" allowOverlap="1" wp14:anchorId="7A615FD3" wp14:editId="1D327859">
          <wp:simplePos x="0" y="0"/>
          <wp:positionH relativeFrom="column">
            <wp:posOffset>4797425</wp:posOffset>
          </wp:positionH>
          <wp:positionV relativeFrom="paragraph">
            <wp:posOffset>-125095</wp:posOffset>
          </wp:positionV>
          <wp:extent cx="1428583" cy="654050"/>
          <wp:effectExtent l="0" t="0" r="0" b="0"/>
          <wp:wrapTight wrapText="bothSides">
            <wp:wrapPolygon edited="0">
              <wp:start x="0" y="0"/>
              <wp:lineTo x="0" y="20971"/>
              <wp:lineTo x="21321" y="20971"/>
              <wp:lineTo x="21321" y="0"/>
              <wp:lineTo x="0" y="0"/>
            </wp:wrapPolygon>
          </wp:wrapTight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Unknown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8583" cy="6540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B7EF8">
      <w:rPr>
        <w:noProof/>
        <w:lang w:eastAsia="it-IT"/>
      </w:rPr>
      <w:drawing>
        <wp:anchor distT="0" distB="0" distL="114300" distR="114300" simplePos="0" relativeHeight="251652096" behindDoc="0" locked="0" layoutInCell="1" allowOverlap="1" wp14:anchorId="67C505C3" wp14:editId="49105102">
          <wp:simplePos x="0" y="0"/>
          <wp:positionH relativeFrom="margin">
            <wp:posOffset>-273685</wp:posOffset>
          </wp:positionH>
          <wp:positionV relativeFrom="margin">
            <wp:posOffset>-504662</wp:posOffset>
          </wp:positionV>
          <wp:extent cx="2211070" cy="451485"/>
          <wp:effectExtent l="0" t="0" r="0" b="5715"/>
          <wp:wrapSquare wrapText="bothSides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lombardia-1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1070" cy="4514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048EDF9" w14:textId="2370F4D5" w:rsidR="00C35DCF" w:rsidRDefault="00C35DCF">
    <w:pPr>
      <w:pStyle w:val="Intestazione"/>
    </w:pPr>
  </w:p>
  <w:p w14:paraId="593DE223" w14:textId="6C89B59A" w:rsidR="00266045" w:rsidRDefault="00266045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9"/>
  <w:hideSpellingErrors/>
  <w:hideGrammaticalErrors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2445D"/>
    <w:rsid w:val="0001182C"/>
    <w:rsid w:val="00013847"/>
    <w:rsid w:val="000622B0"/>
    <w:rsid w:val="00063F90"/>
    <w:rsid w:val="000666A6"/>
    <w:rsid w:val="00095FA3"/>
    <w:rsid w:val="000B51C8"/>
    <w:rsid w:val="000C21AD"/>
    <w:rsid w:val="000F1ECA"/>
    <w:rsid w:val="000F733F"/>
    <w:rsid w:val="0012398D"/>
    <w:rsid w:val="0012445D"/>
    <w:rsid w:val="001251D1"/>
    <w:rsid w:val="00187FF7"/>
    <w:rsid w:val="00191482"/>
    <w:rsid w:val="00193307"/>
    <w:rsid w:val="001D2611"/>
    <w:rsid w:val="00243364"/>
    <w:rsid w:val="00253583"/>
    <w:rsid w:val="00266045"/>
    <w:rsid w:val="00297442"/>
    <w:rsid w:val="002A4376"/>
    <w:rsid w:val="002D02E8"/>
    <w:rsid w:val="002E442C"/>
    <w:rsid w:val="002F356C"/>
    <w:rsid w:val="00300B99"/>
    <w:rsid w:val="00326694"/>
    <w:rsid w:val="0032688A"/>
    <w:rsid w:val="0033501A"/>
    <w:rsid w:val="003366FA"/>
    <w:rsid w:val="003B4EE2"/>
    <w:rsid w:val="003C1212"/>
    <w:rsid w:val="003F1380"/>
    <w:rsid w:val="004148F0"/>
    <w:rsid w:val="00417075"/>
    <w:rsid w:val="00431520"/>
    <w:rsid w:val="00457730"/>
    <w:rsid w:val="004B3F5A"/>
    <w:rsid w:val="004E15F4"/>
    <w:rsid w:val="004F66F6"/>
    <w:rsid w:val="005036D4"/>
    <w:rsid w:val="005125B2"/>
    <w:rsid w:val="00513C50"/>
    <w:rsid w:val="00513F95"/>
    <w:rsid w:val="005265AA"/>
    <w:rsid w:val="0053004E"/>
    <w:rsid w:val="0053131B"/>
    <w:rsid w:val="005337EF"/>
    <w:rsid w:val="00535127"/>
    <w:rsid w:val="005668F1"/>
    <w:rsid w:val="00576A39"/>
    <w:rsid w:val="00590E2C"/>
    <w:rsid w:val="005A7AA7"/>
    <w:rsid w:val="00611A74"/>
    <w:rsid w:val="00615BAA"/>
    <w:rsid w:val="00692B85"/>
    <w:rsid w:val="006F6221"/>
    <w:rsid w:val="00721396"/>
    <w:rsid w:val="00732DE2"/>
    <w:rsid w:val="007344B5"/>
    <w:rsid w:val="0077429C"/>
    <w:rsid w:val="007A1224"/>
    <w:rsid w:val="007B6396"/>
    <w:rsid w:val="007E511C"/>
    <w:rsid w:val="00817294"/>
    <w:rsid w:val="00892624"/>
    <w:rsid w:val="008A144C"/>
    <w:rsid w:val="008B2DDD"/>
    <w:rsid w:val="008B50CA"/>
    <w:rsid w:val="008B7EF8"/>
    <w:rsid w:val="008D5811"/>
    <w:rsid w:val="008D6F91"/>
    <w:rsid w:val="00920593"/>
    <w:rsid w:val="00920E96"/>
    <w:rsid w:val="00922268"/>
    <w:rsid w:val="00954164"/>
    <w:rsid w:val="00963F07"/>
    <w:rsid w:val="009975C6"/>
    <w:rsid w:val="009B3146"/>
    <w:rsid w:val="009C5F44"/>
    <w:rsid w:val="009D09BC"/>
    <w:rsid w:val="009E40A8"/>
    <w:rsid w:val="00A065DE"/>
    <w:rsid w:val="00A13CD8"/>
    <w:rsid w:val="00A37500"/>
    <w:rsid w:val="00A91507"/>
    <w:rsid w:val="00A96146"/>
    <w:rsid w:val="00A96E89"/>
    <w:rsid w:val="00AA6F52"/>
    <w:rsid w:val="00AB3927"/>
    <w:rsid w:val="00AD283F"/>
    <w:rsid w:val="00AE6FEF"/>
    <w:rsid w:val="00B3343E"/>
    <w:rsid w:val="00B47D11"/>
    <w:rsid w:val="00B5504B"/>
    <w:rsid w:val="00B8253B"/>
    <w:rsid w:val="00B86D01"/>
    <w:rsid w:val="00BA09E2"/>
    <w:rsid w:val="00BB1909"/>
    <w:rsid w:val="00BF4A83"/>
    <w:rsid w:val="00C01378"/>
    <w:rsid w:val="00C35DCF"/>
    <w:rsid w:val="00C56119"/>
    <w:rsid w:val="00C70BD1"/>
    <w:rsid w:val="00C774DA"/>
    <w:rsid w:val="00C85EA6"/>
    <w:rsid w:val="00CA31B0"/>
    <w:rsid w:val="00CB3B15"/>
    <w:rsid w:val="00CE65F3"/>
    <w:rsid w:val="00CF2323"/>
    <w:rsid w:val="00CF4E0C"/>
    <w:rsid w:val="00CF5CB3"/>
    <w:rsid w:val="00D01067"/>
    <w:rsid w:val="00D334D7"/>
    <w:rsid w:val="00D3435E"/>
    <w:rsid w:val="00D34DBC"/>
    <w:rsid w:val="00D44126"/>
    <w:rsid w:val="00D63C05"/>
    <w:rsid w:val="00DB2EE2"/>
    <w:rsid w:val="00DB6803"/>
    <w:rsid w:val="00E10349"/>
    <w:rsid w:val="00E1273B"/>
    <w:rsid w:val="00E137AD"/>
    <w:rsid w:val="00E634B3"/>
    <w:rsid w:val="00E75E70"/>
    <w:rsid w:val="00E864F1"/>
    <w:rsid w:val="00EA64CF"/>
    <w:rsid w:val="00EC02DB"/>
    <w:rsid w:val="00F05933"/>
    <w:rsid w:val="00F525DA"/>
    <w:rsid w:val="00F96889"/>
    <w:rsid w:val="00FD405E"/>
    <w:rsid w:val="00FD6766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CF8A3B"/>
  <w15:docId w15:val="{FC5D23C0-04A4-714B-AD27-25E54A1BE9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  <w:style w:type="paragraph" w:customStyle="1" w:styleId="Default">
    <w:name w:val="Default"/>
    <w:rsid w:val="00191482"/>
    <w:pPr>
      <w:widowControl w:val="0"/>
      <w:autoSpaceDE w:val="0"/>
      <w:autoSpaceDN w:val="0"/>
      <w:adjustRightInd w:val="0"/>
      <w:spacing w:after="0" w:line="240" w:lineRule="auto"/>
    </w:pPr>
    <w:rPr>
      <w:rFonts w:ascii="Brandon Grotesque Regular" w:hAnsi="Brandon Grotesque Regular" w:cs="Brandon Grotesque Regular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character" w:customStyle="1" w:styleId="A1">
    <w:name w:val="A1"/>
    <w:uiPriority w:val="99"/>
    <w:rsid w:val="00191482"/>
    <w:rPr>
      <w:rFonts w:cs="Brandon Grotesque Regular"/>
      <w:color w:val="000000"/>
      <w:sz w:val="22"/>
      <w:szCs w:val="22"/>
    </w:rPr>
  </w:style>
  <w:style w:type="paragraph" w:customStyle="1" w:styleId="Pa0">
    <w:name w:val="Pa0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paragraph" w:styleId="Intestazione">
    <w:name w:val="header"/>
    <w:basedOn w:val="Normale"/>
    <w:link w:val="Intestazione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6045"/>
    <w:rPr>
      <w:rFonts w:ascii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6045"/>
    <w:rPr>
      <w:rFonts w:ascii="Calibri" w:hAnsi="Calibri" w:cs="Times New Roman"/>
    </w:rPr>
  </w:style>
  <w:style w:type="character" w:customStyle="1" w:styleId="apple-converted-space">
    <w:name w:val="apple-converted-space"/>
    <w:basedOn w:val="Carpredefinitoparagrafo"/>
    <w:rsid w:val="007344B5"/>
  </w:style>
  <w:style w:type="character" w:customStyle="1" w:styleId="Menzionenonrisolta1">
    <w:name w:val="Menzione non risolta1"/>
    <w:basedOn w:val="Carpredefinitoparagrafo"/>
    <w:uiPriority w:val="99"/>
    <w:rsid w:val="00B47D11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B86D01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A3">
    <w:name w:val="A3"/>
    <w:uiPriority w:val="99"/>
    <w:rsid w:val="00095FA3"/>
    <w:rPr>
      <w:rFonts w:cs="Lato"/>
      <w:color w:val="000000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095FA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492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4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013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418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8979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33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99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9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eapral@confagricolturalombardia.it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reteria@confagricolturalombardia.i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280</Words>
  <Characters>1600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Umberto Bertolasi</dc:creator>
  <cp:lastModifiedBy>Andrea Colombo</cp:lastModifiedBy>
  <cp:revision>10</cp:revision>
  <cp:lastPrinted>2020-11-23T11:35:00Z</cp:lastPrinted>
  <dcterms:created xsi:type="dcterms:W3CDTF">2020-11-23T15:00:00Z</dcterms:created>
  <dcterms:modified xsi:type="dcterms:W3CDTF">2020-12-23T11:30:00Z</dcterms:modified>
</cp:coreProperties>
</file>