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C49EB7" w14:textId="2113C1A7" w:rsidR="004B3F5A" w:rsidRDefault="004B3F5A" w:rsidP="00920E96">
      <w:pPr>
        <w:spacing w:after="240"/>
        <w:jc w:val="righ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 w:rsidR="00920E96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</w:p>
    <w:p w14:paraId="374D9E2E" w14:textId="2811C778" w:rsidR="00920E96" w:rsidRDefault="00920E96" w:rsidP="00920E96">
      <w:pPr>
        <w:spacing w:after="240"/>
        <w:jc w:val="right"/>
        <w:rPr>
          <w:rFonts w:ascii="Arial" w:hAnsi="Arial" w:cs="Arial"/>
          <w:b/>
          <w:bCs/>
          <w:color w:val="000000"/>
          <w:sz w:val="32"/>
          <w:szCs w:val="32"/>
        </w:rPr>
      </w:pP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                  </w:t>
      </w:r>
      <w:r w:rsidR="00266045">
        <w:rPr>
          <w:rFonts w:ascii="Arial" w:hAnsi="Arial" w:cs="Arial"/>
          <w:b/>
          <w:bCs/>
          <w:color w:val="000000"/>
          <w:sz w:val="32"/>
          <w:szCs w:val="32"/>
        </w:rPr>
        <w:t xml:space="preserve">                               </w:t>
      </w:r>
    </w:p>
    <w:p w14:paraId="5515F21B" w14:textId="6561B147" w:rsidR="003B4EE2" w:rsidRPr="00632776" w:rsidRDefault="00CE65F3" w:rsidP="003B4EE2">
      <w:pPr>
        <w:spacing w:after="240"/>
        <w:jc w:val="right"/>
        <w:rPr>
          <w:rFonts w:asciiTheme="minorHAnsi" w:hAnsiTheme="minorHAnsi" w:cs="Arial"/>
          <w:bCs/>
          <w:color w:val="000000"/>
          <w:sz w:val="26"/>
          <w:szCs w:val="26"/>
        </w:rPr>
      </w:pPr>
      <w:r>
        <w:rPr>
          <w:rFonts w:asciiTheme="minorHAnsi" w:hAnsiTheme="minorHAnsi" w:cs="Arial"/>
          <w:bCs/>
          <w:color w:val="000000"/>
          <w:sz w:val="26"/>
          <w:szCs w:val="26"/>
        </w:rPr>
        <w:t xml:space="preserve">Milano, </w:t>
      </w:r>
      <w:r w:rsidR="00307C34">
        <w:rPr>
          <w:rFonts w:asciiTheme="minorHAnsi" w:hAnsiTheme="minorHAnsi" w:cs="Arial"/>
          <w:bCs/>
          <w:color w:val="000000"/>
          <w:sz w:val="26"/>
          <w:szCs w:val="26"/>
        </w:rPr>
        <w:t>2 dicembre</w:t>
      </w:r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 xml:space="preserve"> </w:t>
      </w:r>
      <w:bookmarkStart w:id="0" w:name="_GoBack"/>
      <w:bookmarkEnd w:id="0"/>
      <w:r w:rsidR="003B4EE2" w:rsidRPr="00632776">
        <w:rPr>
          <w:rFonts w:asciiTheme="minorHAnsi" w:hAnsiTheme="minorHAnsi" w:cs="Arial"/>
          <w:bCs/>
          <w:color w:val="000000"/>
          <w:sz w:val="26"/>
          <w:szCs w:val="26"/>
        </w:rPr>
        <w:t>201</w:t>
      </w:r>
      <w:r w:rsidR="00457739">
        <w:rPr>
          <w:rFonts w:asciiTheme="minorHAnsi" w:hAnsiTheme="minorHAnsi" w:cs="Arial"/>
          <w:bCs/>
          <w:color w:val="000000"/>
          <w:sz w:val="26"/>
          <w:szCs w:val="26"/>
        </w:rPr>
        <w:t>9</w:t>
      </w:r>
    </w:p>
    <w:p w14:paraId="45F5E8F9" w14:textId="77777777" w:rsidR="003B4EE2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</w:p>
    <w:p w14:paraId="05F77945" w14:textId="77777777" w:rsidR="003B4EE2" w:rsidRPr="00063F90" w:rsidRDefault="003B4EE2" w:rsidP="003B4EE2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1F3F342" w14:textId="77777777" w:rsidR="003B4EE2" w:rsidRDefault="003B4EE2" w:rsidP="003B4EE2">
      <w:pPr>
        <w:pStyle w:val="Nessunaspaziatura"/>
        <w:rPr>
          <w:sz w:val="32"/>
          <w:szCs w:val="32"/>
        </w:rPr>
      </w:pPr>
    </w:p>
    <w:p w14:paraId="06C7DE62" w14:textId="37C97C04" w:rsidR="003B4EE2" w:rsidRDefault="003B4EE2" w:rsidP="003B4EE2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 xml:space="preserve">LO ORGANIZZA EAPRAL </w:t>
      </w:r>
      <w:r w:rsidR="00781490">
        <w:rPr>
          <w:sz w:val="32"/>
          <w:szCs w:val="32"/>
        </w:rPr>
        <w:t>PER IL MESE DI GENNAIO</w:t>
      </w:r>
    </w:p>
    <w:p w14:paraId="3CAAF9F2" w14:textId="2D26DB64" w:rsidR="003B4EE2" w:rsidRPr="00DA0A3B" w:rsidRDefault="003B4EE2" w:rsidP="003B4EE2">
      <w:pPr>
        <w:pStyle w:val="Nessunaspaziatura"/>
        <w:rPr>
          <w:b/>
          <w:sz w:val="48"/>
          <w:szCs w:val="48"/>
        </w:rPr>
      </w:pPr>
      <w:r w:rsidRPr="00DA0A3B">
        <w:rPr>
          <w:b/>
          <w:sz w:val="48"/>
          <w:szCs w:val="48"/>
        </w:rPr>
        <w:t xml:space="preserve">Un corso </w:t>
      </w:r>
      <w:r w:rsidR="00187FF7">
        <w:rPr>
          <w:b/>
          <w:sz w:val="48"/>
          <w:szCs w:val="48"/>
        </w:rPr>
        <w:t>per diventare operatore agrituristico</w:t>
      </w:r>
    </w:p>
    <w:p w14:paraId="0643870F" w14:textId="5E5AA971" w:rsidR="003B4EE2" w:rsidRDefault="00187FF7" w:rsidP="003B4EE2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>Un approfondimento sulle norme fiscali, previdenziali, sui metodi per la somministrazione al pubblico di alimenti e bevande, sul marketing territoriale e sulla multifunzionalità</w:t>
      </w:r>
      <w:r w:rsidR="003B4EE2">
        <w:rPr>
          <w:i/>
          <w:sz w:val="32"/>
          <w:szCs w:val="32"/>
        </w:rPr>
        <w:t xml:space="preserve">: un percorso dal </w:t>
      </w:r>
      <w:r w:rsidR="008F3493">
        <w:rPr>
          <w:i/>
          <w:sz w:val="32"/>
          <w:szCs w:val="32"/>
        </w:rPr>
        <w:t>14</w:t>
      </w:r>
      <w:r>
        <w:rPr>
          <w:i/>
          <w:sz w:val="32"/>
          <w:szCs w:val="32"/>
        </w:rPr>
        <w:t xml:space="preserve"> gennaio al</w:t>
      </w:r>
      <w:r w:rsidR="008F3493">
        <w:rPr>
          <w:i/>
          <w:sz w:val="32"/>
          <w:szCs w:val="32"/>
        </w:rPr>
        <w:t>l’11</w:t>
      </w:r>
      <w:r>
        <w:rPr>
          <w:i/>
          <w:sz w:val="32"/>
          <w:szCs w:val="32"/>
        </w:rPr>
        <w:t xml:space="preserve"> febbraio 20</w:t>
      </w:r>
      <w:r w:rsidR="008F3493">
        <w:rPr>
          <w:i/>
          <w:sz w:val="32"/>
          <w:szCs w:val="32"/>
        </w:rPr>
        <w:t>20</w:t>
      </w:r>
    </w:p>
    <w:p w14:paraId="67A0FFF2" w14:textId="77777777" w:rsidR="003B4EE2" w:rsidRDefault="003B4EE2" w:rsidP="003B4EE2">
      <w:pPr>
        <w:pStyle w:val="Nessunaspaziatura"/>
        <w:rPr>
          <w:sz w:val="44"/>
          <w:szCs w:val="44"/>
        </w:rPr>
      </w:pPr>
    </w:p>
    <w:p w14:paraId="726DD0BE" w14:textId="77777777" w:rsidR="00187FF7" w:rsidRDefault="00187FF7" w:rsidP="003B4EE2">
      <w:pPr>
        <w:pStyle w:val="Nessunaspaziatura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1507ADA3" w14:textId="1386B57D" w:rsidR="00187FF7" w:rsidRDefault="00D63C05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La diversificazione dell’attività imprenditoriale agricola è sempre più importante e, nello stesso tempo, l’attività agrituristica sta dando grande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soddifazione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a coloro che hanno intrapreso questo cammino.</w:t>
      </w:r>
    </w:p>
    <w:p w14:paraId="5880CAEB" w14:textId="77777777" w:rsidR="005A7AA7" w:rsidRDefault="005A7AA7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7012109E" w14:textId="031CCB99" w:rsidR="005A7AA7" w:rsidRDefault="00D63C05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Eapral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, ente per la formazione di Confagricoltura Lombardia, con il patrocinio di Agriturist Lombardia, organizza un corso </w:t>
      </w:r>
      <w:r w:rsidR="00781490">
        <w:rPr>
          <w:rStyle w:val="A1"/>
          <w:rFonts w:asciiTheme="minorHAnsi" w:hAnsiTheme="minorHAnsi" w:cstheme="minorBidi"/>
          <w:color w:val="auto"/>
          <w:sz w:val="26"/>
          <w:szCs w:val="26"/>
        </w:rPr>
        <w:t>obbligatorio per c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hi desidera diventare operatore agrituristico.</w:t>
      </w:r>
    </w:p>
    <w:p w14:paraId="6B143151" w14:textId="002644FA" w:rsidR="00D63C05" w:rsidRDefault="00D63C05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Le lezioni si svolgeranno nella sede di Confagricoltura Lombardia, in </w:t>
      </w:r>
      <w:r w:rsidR="008F3493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Pietrasanta, 14 </w:t>
      </w:r>
      <w:r w:rsidR="00317F89">
        <w:rPr>
          <w:rStyle w:val="A1"/>
          <w:rFonts w:asciiTheme="minorHAnsi" w:hAnsiTheme="minorHAnsi" w:cstheme="minorBidi"/>
          <w:color w:val="auto"/>
          <w:sz w:val="26"/>
          <w:szCs w:val="26"/>
        </w:rPr>
        <w:t>(</w:t>
      </w:r>
      <w:r w:rsidR="008F3493">
        <w:rPr>
          <w:rStyle w:val="A1"/>
          <w:rFonts w:asciiTheme="minorHAnsi" w:hAnsiTheme="minorHAnsi" w:cstheme="minorBidi"/>
          <w:color w:val="auto"/>
          <w:sz w:val="26"/>
          <w:szCs w:val="26"/>
        </w:rPr>
        <w:t>edificio 7</w:t>
      </w:r>
      <w:r w:rsidR="00317F89">
        <w:rPr>
          <w:rStyle w:val="A1"/>
          <w:rFonts w:asciiTheme="minorHAnsi" w:hAnsiTheme="minorHAnsi" w:cstheme="minorBidi"/>
          <w:color w:val="auto"/>
          <w:sz w:val="26"/>
          <w:szCs w:val="26"/>
        </w:rPr>
        <w:t>)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a Milano, dal</w:t>
      </w:r>
      <w:r w:rsidR="008F3493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14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gennaio al</w:t>
      </w:r>
      <w:r w:rsidR="008F3493">
        <w:rPr>
          <w:rStyle w:val="A1"/>
          <w:rFonts w:asciiTheme="minorHAnsi" w:hAnsiTheme="minorHAnsi" w:cstheme="minorBidi"/>
          <w:color w:val="auto"/>
          <w:sz w:val="26"/>
          <w:szCs w:val="26"/>
        </w:rPr>
        <w:t>l’11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febbraio 20</w:t>
      </w:r>
      <w:r w:rsidR="008F3493">
        <w:rPr>
          <w:rStyle w:val="A1"/>
          <w:rFonts w:asciiTheme="minorHAnsi" w:hAnsiTheme="minorHAnsi" w:cstheme="minorBidi"/>
          <w:color w:val="auto"/>
          <w:sz w:val="26"/>
          <w:szCs w:val="26"/>
        </w:rPr>
        <w:t>20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, per 40 ore complessive.</w:t>
      </w:r>
    </w:p>
    <w:p w14:paraId="775581C5" w14:textId="77777777" w:rsidR="005A7AA7" w:rsidRDefault="005A7AA7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</w:p>
    <w:p w14:paraId="2B8E4EF6" w14:textId="389A0BF2" w:rsidR="008F3493" w:rsidRDefault="00D63C05" w:rsidP="00781490">
      <w:pPr>
        <w:pStyle w:val="Nessunaspaziatura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La normativa regionale sull’agriturismo, le norme fiscali, previdenziali, i metodi per la somministrazione al pubblico di aliment</w:t>
      </w:r>
      <w:r w:rsidR="005A7AA7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i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e bevande, rintracciabilità ed </w:t>
      </w:r>
      <w:proofErr w:type="spellStart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etichettura</w:t>
      </w:r>
      <w:proofErr w:type="spellEnd"/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, verifiche ispettive da parte dei corpi preposti, marketing territoriale e multifunzionalità saranno al centro del corso che è obbligatorio per l’iscrizione all’Albo regionale, come previsto dalla normativa in materia di agriturismi.</w:t>
      </w:r>
    </w:p>
    <w:p w14:paraId="00C4A987" w14:textId="19B8E184" w:rsidR="008F3493" w:rsidRDefault="008F3493" w:rsidP="00781490">
      <w:pPr>
        <w:pStyle w:val="NormaleWeb"/>
        <w:jc w:val="both"/>
        <w:rPr>
          <w:rStyle w:val="A1"/>
          <w:rFonts w:asciiTheme="minorHAnsi" w:hAnsiTheme="minorHAnsi" w:cstheme="minorBidi"/>
          <w:color w:val="auto"/>
          <w:sz w:val="26"/>
          <w:szCs w:val="26"/>
        </w:rPr>
      </w:pPr>
      <w:r w:rsidRPr="008F3493">
        <w:rPr>
          <w:rStyle w:val="A1"/>
          <w:rFonts w:asciiTheme="minorHAnsi" w:eastAsiaTheme="minorHAnsi" w:hAnsiTheme="minorHAnsi" w:cstheme="minorBidi"/>
          <w:color w:val="auto"/>
          <w:sz w:val="26"/>
          <w:szCs w:val="26"/>
          <w:lang w:eastAsia="en-US"/>
        </w:rPr>
        <w:t>L’attestato rilasciato è valido anche ai sensi del Reg</w:t>
      </w:r>
      <w:r>
        <w:rPr>
          <w:rStyle w:val="A1"/>
          <w:rFonts w:asciiTheme="minorHAnsi" w:eastAsiaTheme="minorHAnsi" w:hAnsiTheme="minorHAnsi" w:cstheme="minorBidi"/>
          <w:color w:val="auto"/>
          <w:sz w:val="26"/>
          <w:szCs w:val="26"/>
          <w:lang w:eastAsia="en-US"/>
        </w:rPr>
        <w:t>.</w:t>
      </w:r>
      <w:r w:rsidRPr="008F3493">
        <w:rPr>
          <w:rStyle w:val="A1"/>
          <w:rFonts w:asciiTheme="minorHAnsi" w:eastAsiaTheme="minorHAnsi" w:hAnsiTheme="minorHAnsi" w:cstheme="minorBidi"/>
          <w:color w:val="auto"/>
          <w:sz w:val="26"/>
          <w:szCs w:val="26"/>
          <w:lang w:eastAsia="en-US"/>
        </w:rPr>
        <w:t xml:space="preserve"> CEE 852/004 sulla normativa di igiene e manipolazione alimentare (HACCP). Al termine del per- corso formativo, a coloro che avranno raggiunto almeno il 75% delle ore, </w:t>
      </w:r>
      <w:proofErr w:type="spellStart"/>
      <w:r w:rsidRPr="008F3493">
        <w:rPr>
          <w:rStyle w:val="A1"/>
          <w:rFonts w:asciiTheme="minorHAnsi" w:eastAsiaTheme="minorHAnsi" w:hAnsiTheme="minorHAnsi" w:cstheme="minorBidi"/>
          <w:color w:val="auto"/>
          <w:sz w:val="26"/>
          <w:szCs w:val="26"/>
          <w:lang w:eastAsia="en-US"/>
        </w:rPr>
        <w:t>verra</w:t>
      </w:r>
      <w:proofErr w:type="spellEnd"/>
      <w:r w:rsidRPr="008F3493">
        <w:rPr>
          <w:rStyle w:val="A1"/>
          <w:rFonts w:asciiTheme="minorHAnsi" w:eastAsiaTheme="minorHAnsi" w:hAnsiTheme="minorHAnsi" w:cstheme="minorBidi"/>
          <w:color w:val="auto"/>
          <w:sz w:val="26"/>
          <w:szCs w:val="26"/>
          <w:lang w:eastAsia="en-US"/>
        </w:rPr>
        <w:t xml:space="preserve">̀ rilasciato il certificato di frequenza indispensabile per l’iscrizione all’Albo. </w:t>
      </w:r>
      <w:r w:rsidR="003B4EE2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Il termine delle adesioni è 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l’8</w:t>
      </w:r>
      <w:r w:rsidR="00D63C05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gennaio</w:t>
      </w:r>
      <w:r w:rsidR="003B4EE2"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 20</w:t>
      </w: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>20</w:t>
      </w:r>
      <w:r w:rsidR="003B4EE2">
        <w:rPr>
          <w:rStyle w:val="A1"/>
          <w:rFonts w:asciiTheme="minorHAnsi" w:hAnsiTheme="minorHAnsi" w:cstheme="minorBidi"/>
          <w:color w:val="auto"/>
          <w:sz w:val="26"/>
          <w:szCs w:val="26"/>
        </w:rPr>
        <w:t>.</w:t>
      </w:r>
    </w:p>
    <w:p w14:paraId="0A0A1582" w14:textId="13A84297" w:rsidR="004B3F5A" w:rsidRPr="008F3493" w:rsidRDefault="003B4EE2" w:rsidP="00781490">
      <w:pPr>
        <w:pStyle w:val="NormaleWeb"/>
        <w:jc w:val="both"/>
        <w:rPr>
          <w:rFonts w:asciiTheme="minorHAnsi" w:hAnsiTheme="minorHAnsi" w:cstheme="minorBidi"/>
          <w:sz w:val="26"/>
          <w:szCs w:val="26"/>
        </w:rPr>
      </w:pPr>
      <w:r>
        <w:rPr>
          <w:rStyle w:val="A1"/>
          <w:rFonts w:asciiTheme="minorHAnsi" w:hAnsiTheme="minorHAnsi" w:cstheme="minorBidi"/>
          <w:color w:val="auto"/>
          <w:sz w:val="26"/>
          <w:szCs w:val="26"/>
        </w:rPr>
        <w:t xml:space="preserve">Per ulteriori informazioni è possibile scrivere a </w:t>
      </w:r>
      <w:hyperlink r:id="rId6" w:history="1">
        <w:r w:rsidRPr="008D4636">
          <w:rPr>
            <w:rStyle w:val="Collegamentoipertestuale"/>
            <w:rFonts w:asciiTheme="minorHAnsi" w:hAnsiTheme="minorHAnsi" w:cstheme="minorBidi"/>
            <w:sz w:val="26"/>
            <w:szCs w:val="26"/>
          </w:rPr>
          <w:t>eapral@confagricolturalombardia.it</w:t>
        </w:r>
      </w:hyperlink>
    </w:p>
    <w:sectPr w:rsidR="004B3F5A" w:rsidRPr="008F3493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2CB58C" w14:textId="77777777" w:rsidR="000778C8" w:rsidRDefault="000778C8" w:rsidP="00266045">
      <w:r>
        <w:separator/>
      </w:r>
    </w:p>
  </w:endnote>
  <w:endnote w:type="continuationSeparator" w:id="0">
    <w:p w14:paraId="54DE431D" w14:textId="77777777" w:rsidR="000778C8" w:rsidRDefault="000778C8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6996FC5F" w:rsidR="00266045" w:rsidRDefault="008F3493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Via Pietrasanta, 14 edificio 7</w:t>
    </w:r>
    <w:r w:rsidR="00266045">
      <w:rPr>
        <w:color w:val="00B050"/>
        <w:sz w:val="24"/>
        <w:szCs w:val="24"/>
      </w:rPr>
      <w:t xml:space="preserve"> – 20</w:t>
    </w:r>
    <w:r>
      <w:rPr>
        <w:color w:val="00B050"/>
        <w:sz w:val="24"/>
        <w:szCs w:val="24"/>
      </w:rPr>
      <w:t>141</w:t>
    </w:r>
    <w:r w:rsidR="00266045">
      <w:rPr>
        <w:color w:val="00B050"/>
        <w:sz w:val="24"/>
        <w:szCs w:val="24"/>
      </w:rPr>
      <w:t xml:space="preserve"> Milano – Tel. 02/</w:t>
    </w:r>
    <w:r>
      <w:rPr>
        <w:color w:val="00B050"/>
        <w:sz w:val="24"/>
        <w:szCs w:val="24"/>
      </w:rPr>
      <w:t>78612751</w:t>
    </w:r>
  </w:p>
  <w:p w14:paraId="31AE4B7E" w14:textId="7F6DDBE7" w:rsidR="00266045" w:rsidRPr="00266045" w:rsidRDefault="000778C8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</w:t>
    </w:r>
    <w:r w:rsidR="00317F89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lombardia.</w:t>
    </w:r>
    <w:r w:rsidR="00317F89">
      <w:rPr>
        <w:color w:val="00B050"/>
        <w:sz w:val="24"/>
        <w:szCs w:val="24"/>
      </w:rPr>
      <w:t>confagricoltura.</w:t>
    </w:r>
    <w:r w:rsidR="00266045">
      <w:rPr>
        <w:color w:val="00B050"/>
        <w:sz w:val="24"/>
        <w:szCs w:val="24"/>
      </w:rPr>
      <w:t>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692C8B" w14:textId="77777777" w:rsidR="000778C8" w:rsidRDefault="000778C8" w:rsidP="00266045">
      <w:r>
        <w:separator/>
      </w:r>
    </w:p>
  </w:footnote>
  <w:footnote w:type="continuationSeparator" w:id="0">
    <w:p w14:paraId="23AF7D20" w14:textId="77777777" w:rsidR="000778C8" w:rsidRDefault="000778C8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AAA3BE" w14:textId="0541D18A" w:rsidR="00C35DCF" w:rsidRDefault="008D5811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4384" behindDoc="1" locked="0" layoutInCell="1" allowOverlap="1" wp14:anchorId="7A615FD3" wp14:editId="1D327859">
          <wp:simplePos x="0" y="0"/>
          <wp:positionH relativeFrom="column">
            <wp:posOffset>4797425</wp:posOffset>
          </wp:positionH>
          <wp:positionV relativeFrom="paragraph">
            <wp:posOffset>-125095</wp:posOffset>
          </wp:positionV>
          <wp:extent cx="1428583" cy="654050"/>
          <wp:effectExtent l="0" t="0" r="0" b="0"/>
          <wp:wrapTight wrapText="bothSides">
            <wp:wrapPolygon edited="0">
              <wp:start x="0" y="0"/>
              <wp:lineTo x="0" y="20971"/>
              <wp:lineTo x="21321" y="20971"/>
              <wp:lineTo x="21321" y="0"/>
              <wp:lineTo x="0" y="0"/>
            </wp:wrapPolygon>
          </wp:wrapTight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Unknow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583" cy="654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7EF8">
      <w:rPr>
        <w:noProof/>
        <w:lang w:eastAsia="it-IT"/>
      </w:rPr>
      <w:drawing>
        <wp:anchor distT="0" distB="0" distL="114300" distR="114300" simplePos="0" relativeHeight="251652096" behindDoc="0" locked="0" layoutInCell="1" allowOverlap="1" wp14:anchorId="67C505C3" wp14:editId="49105102">
          <wp:simplePos x="0" y="0"/>
          <wp:positionH relativeFrom="margin">
            <wp:posOffset>-273685</wp:posOffset>
          </wp:positionH>
          <wp:positionV relativeFrom="margin">
            <wp:posOffset>-504662</wp:posOffset>
          </wp:positionV>
          <wp:extent cx="2211070" cy="451485"/>
          <wp:effectExtent l="0" t="0" r="0" b="5715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1070" cy="4514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48EDF9" w14:textId="2370F4D5" w:rsidR="00C35DCF" w:rsidRDefault="00C35DCF">
    <w:pPr>
      <w:pStyle w:val="Intestazione"/>
    </w:pPr>
  </w:p>
  <w:p w14:paraId="593DE223" w14:textId="6C89B59A" w:rsidR="00266045" w:rsidRDefault="0026604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2445D"/>
    <w:rsid w:val="0001182C"/>
    <w:rsid w:val="00013847"/>
    <w:rsid w:val="00063F90"/>
    <w:rsid w:val="000666A6"/>
    <w:rsid w:val="000778C8"/>
    <w:rsid w:val="000B51C8"/>
    <w:rsid w:val="000C21AD"/>
    <w:rsid w:val="000F1ECA"/>
    <w:rsid w:val="000F733F"/>
    <w:rsid w:val="0012445D"/>
    <w:rsid w:val="001251D1"/>
    <w:rsid w:val="00187FF7"/>
    <w:rsid w:val="00191482"/>
    <w:rsid w:val="00193307"/>
    <w:rsid w:val="00243364"/>
    <w:rsid w:val="00253583"/>
    <w:rsid w:val="00266045"/>
    <w:rsid w:val="002A4376"/>
    <w:rsid w:val="002D02E8"/>
    <w:rsid w:val="002F356C"/>
    <w:rsid w:val="00307C34"/>
    <w:rsid w:val="00317F89"/>
    <w:rsid w:val="00326694"/>
    <w:rsid w:val="0033501A"/>
    <w:rsid w:val="003366FA"/>
    <w:rsid w:val="003B4EE2"/>
    <w:rsid w:val="004148F0"/>
    <w:rsid w:val="00457739"/>
    <w:rsid w:val="004B3F5A"/>
    <w:rsid w:val="004E15F4"/>
    <w:rsid w:val="004F66F6"/>
    <w:rsid w:val="005036D4"/>
    <w:rsid w:val="005125B2"/>
    <w:rsid w:val="00513C50"/>
    <w:rsid w:val="005265AA"/>
    <w:rsid w:val="0053004E"/>
    <w:rsid w:val="0053131B"/>
    <w:rsid w:val="005337EF"/>
    <w:rsid w:val="005668F1"/>
    <w:rsid w:val="00576A39"/>
    <w:rsid w:val="00590E2C"/>
    <w:rsid w:val="005A7AA7"/>
    <w:rsid w:val="00615BAA"/>
    <w:rsid w:val="00692B85"/>
    <w:rsid w:val="006F6221"/>
    <w:rsid w:val="00721396"/>
    <w:rsid w:val="00732DE2"/>
    <w:rsid w:val="0077429C"/>
    <w:rsid w:val="00781490"/>
    <w:rsid w:val="007A1224"/>
    <w:rsid w:val="00817294"/>
    <w:rsid w:val="008B7EF8"/>
    <w:rsid w:val="008D5811"/>
    <w:rsid w:val="008D6F91"/>
    <w:rsid w:val="008F3493"/>
    <w:rsid w:val="00920593"/>
    <w:rsid w:val="00920E96"/>
    <w:rsid w:val="00922268"/>
    <w:rsid w:val="00954164"/>
    <w:rsid w:val="009E40A8"/>
    <w:rsid w:val="00A065DE"/>
    <w:rsid w:val="00A13CD8"/>
    <w:rsid w:val="00A96146"/>
    <w:rsid w:val="00A96E89"/>
    <w:rsid w:val="00AB3927"/>
    <w:rsid w:val="00AD283F"/>
    <w:rsid w:val="00AE6FEF"/>
    <w:rsid w:val="00B3343E"/>
    <w:rsid w:val="00B44A38"/>
    <w:rsid w:val="00BA09E2"/>
    <w:rsid w:val="00BB1909"/>
    <w:rsid w:val="00BF4A83"/>
    <w:rsid w:val="00C35DCF"/>
    <w:rsid w:val="00C37441"/>
    <w:rsid w:val="00C56119"/>
    <w:rsid w:val="00C70BD1"/>
    <w:rsid w:val="00C774DA"/>
    <w:rsid w:val="00CA31B0"/>
    <w:rsid w:val="00CE65F3"/>
    <w:rsid w:val="00CF2323"/>
    <w:rsid w:val="00CF64BD"/>
    <w:rsid w:val="00D3435E"/>
    <w:rsid w:val="00D34DBC"/>
    <w:rsid w:val="00D63C05"/>
    <w:rsid w:val="00DB2EE2"/>
    <w:rsid w:val="00DB6803"/>
    <w:rsid w:val="00E1273B"/>
    <w:rsid w:val="00E634B3"/>
    <w:rsid w:val="00E75E70"/>
    <w:rsid w:val="00EA64CF"/>
    <w:rsid w:val="00F36696"/>
    <w:rsid w:val="00F525DA"/>
    <w:rsid w:val="00F96889"/>
    <w:rsid w:val="00FD405E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68FE4B6C-63EF-C643-90B8-F1AB13735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F3493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unhideWhenUsed/>
    <w:rsid w:val="008F349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037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37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463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69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37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apral@confagricolturalombardi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5</cp:revision>
  <cp:lastPrinted>2017-10-18T12:13:00Z</cp:lastPrinted>
  <dcterms:created xsi:type="dcterms:W3CDTF">2019-11-29T10:40:00Z</dcterms:created>
  <dcterms:modified xsi:type="dcterms:W3CDTF">2019-12-02T10:18:00Z</dcterms:modified>
</cp:coreProperties>
</file>