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CC49EB7" w14:textId="2113C1A7" w:rsidR="004B3F5A" w:rsidRDefault="004B3F5A" w:rsidP="00920E96">
      <w:pPr>
        <w:spacing w:after="240"/>
        <w:jc w:val="right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       </w:t>
      </w:r>
      <w:r>
        <w:rPr>
          <w:rFonts w:ascii="Arial" w:hAnsi="Arial" w:cs="Arial"/>
          <w:b/>
          <w:bCs/>
          <w:color w:val="000000"/>
          <w:sz w:val="24"/>
          <w:szCs w:val="24"/>
        </w:rPr>
        <w:tab/>
      </w:r>
      <w:r>
        <w:rPr>
          <w:rFonts w:ascii="Arial" w:hAnsi="Arial" w:cs="Arial"/>
          <w:b/>
          <w:bCs/>
          <w:color w:val="000000"/>
          <w:sz w:val="24"/>
          <w:szCs w:val="24"/>
        </w:rPr>
        <w:tab/>
      </w:r>
      <w:r>
        <w:rPr>
          <w:rFonts w:ascii="Arial" w:hAnsi="Arial" w:cs="Arial"/>
          <w:b/>
          <w:bCs/>
          <w:color w:val="000000"/>
          <w:sz w:val="24"/>
          <w:szCs w:val="24"/>
        </w:rPr>
        <w:tab/>
      </w:r>
      <w:r>
        <w:rPr>
          <w:rFonts w:ascii="Arial" w:hAnsi="Arial" w:cs="Arial"/>
          <w:b/>
          <w:bCs/>
          <w:color w:val="000000"/>
          <w:sz w:val="24"/>
          <w:szCs w:val="24"/>
        </w:rPr>
        <w:tab/>
      </w:r>
      <w:r w:rsidR="00920E96">
        <w:rPr>
          <w:rFonts w:ascii="Arial" w:hAnsi="Arial" w:cs="Arial"/>
          <w:b/>
          <w:bCs/>
          <w:color w:val="000000"/>
          <w:sz w:val="24"/>
          <w:szCs w:val="24"/>
        </w:rPr>
        <w:t xml:space="preserve">           </w:t>
      </w:r>
      <w:r>
        <w:rPr>
          <w:rFonts w:ascii="Arial" w:hAnsi="Arial" w:cs="Arial"/>
          <w:b/>
          <w:bCs/>
          <w:color w:val="000000"/>
          <w:sz w:val="24"/>
          <w:szCs w:val="24"/>
        </w:rPr>
        <w:tab/>
      </w:r>
      <w:r w:rsidR="00920E96">
        <w:rPr>
          <w:rFonts w:ascii="Arial" w:hAnsi="Arial" w:cs="Arial"/>
          <w:b/>
          <w:bCs/>
          <w:color w:val="000000"/>
          <w:sz w:val="24"/>
          <w:szCs w:val="24"/>
        </w:rPr>
        <w:t xml:space="preserve">                 </w:t>
      </w:r>
    </w:p>
    <w:p w14:paraId="374D9E2E" w14:textId="2811C778" w:rsidR="00920E96" w:rsidRDefault="00920E96" w:rsidP="00920E96">
      <w:pPr>
        <w:spacing w:after="240"/>
        <w:jc w:val="right"/>
        <w:rPr>
          <w:rFonts w:ascii="Arial" w:hAnsi="Arial" w:cs="Arial"/>
          <w:b/>
          <w:bCs/>
          <w:color w:val="000000"/>
          <w:sz w:val="32"/>
          <w:szCs w:val="32"/>
        </w:rPr>
      </w:pPr>
      <w:bookmarkStart w:id="0" w:name="_GoBack"/>
      <w:bookmarkEnd w:id="0"/>
      <w:r>
        <w:rPr>
          <w:rFonts w:ascii="Arial" w:hAnsi="Arial" w:cs="Arial"/>
          <w:b/>
          <w:bCs/>
          <w:color w:val="000000"/>
          <w:sz w:val="32"/>
          <w:szCs w:val="32"/>
        </w:rPr>
        <w:t xml:space="preserve">                                                 </w:t>
      </w:r>
      <w:r w:rsidR="00266045">
        <w:rPr>
          <w:rFonts w:ascii="Arial" w:hAnsi="Arial" w:cs="Arial"/>
          <w:b/>
          <w:bCs/>
          <w:color w:val="000000"/>
          <w:sz w:val="32"/>
          <w:szCs w:val="32"/>
        </w:rPr>
        <w:t xml:space="preserve">                               </w:t>
      </w:r>
    </w:p>
    <w:p w14:paraId="5515F21B" w14:textId="3C1B005C" w:rsidR="003B4EE2" w:rsidRPr="00632776" w:rsidRDefault="00CE65F3" w:rsidP="003B4EE2">
      <w:pPr>
        <w:spacing w:after="240"/>
        <w:jc w:val="right"/>
        <w:rPr>
          <w:rFonts w:asciiTheme="minorHAnsi" w:hAnsiTheme="minorHAnsi" w:cs="Arial"/>
          <w:bCs/>
          <w:color w:val="000000"/>
          <w:sz w:val="26"/>
          <w:szCs w:val="26"/>
        </w:rPr>
      </w:pPr>
      <w:r>
        <w:rPr>
          <w:rFonts w:asciiTheme="minorHAnsi" w:hAnsiTheme="minorHAnsi" w:cs="Arial"/>
          <w:bCs/>
          <w:color w:val="000000"/>
          <w:sz w:val="26"/>
          <w:szCs w:val="26"/>
        </w:rPr>
        <w:t xml:space="preserve">Milano, </w:t>
      </w:r>
      <w:proofErr w:type="gramStart"/>
      <w:r w:rsidR="00C6747A">
        <w:rPr>
          <w:rFonts w:asciiTheme="minorHAnsi" w:hAnsiTheme="minorHAnsi" w:cs="Arial"/>
          <w:bCs/>
          <w:color w:val="000000"/>
          <w:sz w:val="26"/>
          <w:szCs w:val="26"/>
        </w:rPr>
        <w:t xml:space="preserve">8 </w:t>
      </w:r>
      <w:r w:rsidR="003B4EE2" w:rsidRPr="00632776">
        <w:rPr>
          <w:rFonts w:asciiTheme="minorHAnsi" w:hAnsiTheme="minorHAnsi" w:cs="Arial"/>
          <w:bCs/>
          <w:color w:val="000000"/>
          <w:sz w:val="26"/>
          <w:szCs w:val="26"/>
        </w:rPr>
        <w:t xml:space="preserve"> </w:t>
      </w:r>
      <w:r w:rsidR="00C6747A">
        <w:rPr>
          <w:rFonts w:asciiTheme="minorHAnsi" w:hAnsiTheme="minorHAnsi" w:cs="Arial"/>
          <w:bCs/>
          <w:color w:val="000000"/>
          <w:sz w:val="26"/>
          <w:szCs w:val="26"/>
        </w:rPr>
        <w:t>maggio</w:t>
      </w:r>
      <w:proofErr w:type="gramEnd"/>
      <w:r w:rsidR="00C6747A">
        <w:rPr>
          <w:rFonts w:asciiTheme="minorHAnsi" w:hAnsiTheme="minorHAnsi" w:cs="Arial"/>
          <w:bCs/>
          <w:color w:val="000000"/>
          <w:sz w:val="26"/>
          <w:szCs w:val="26"/>
        </w:rPr>
        <w:t xml:space="preserve"> </w:t>
      </w:r>
      <w:r w:rsidR="003B4EE2" w:rsidRPr="00632776">
        <w:rPr>
          <w:rFonts w:asciiTheme="minorHAnsi" w:hAnsiTheme="minorHAnsi" w:cs="Arial"/>
          <w:bCs/>
          <w:color w:val="000000"/>
          <w:sz w:val="26"/>
          <w:szCs w:val="26"/>
        </w:rPr>
        <w:t>201</w:t>
      </w:r>
      <w:r w:rsidR="00C6747A">
        <w:rPr>
          <w:rFonts w:asciiTheme="minorHAnsi" w:hAnsiTheme="minorHAnsi" w:cs="Arial"/>
          <w:bCs/>
          <w:color w:val="000000"/>
          <w:sz w:val="26"/>
          <w:szCs w:val="26"/>
        </w:rPr>
        <w:t>9</w:t>
      </w:r>
    </w:p>
    <w:p w14:paraId="45F5E8F9" w14:textId="77777777" w:rsidR="003B4EE2" w:rsidRDefault="003B4EE2" w:rsidP="003B4EE2">
      <w:pPr>
        <w:spacing w:after="240"/>
        <w:jc w:val="center"/>
        <w:rPr>
          <w:rFonts w:asciiTheme="minorHAnsi" w:hAnsiTheme="minorHAnsi" w:cs="Arial"/>
          <w:b/>
          <w:bCs/>
          <w:color w:val="000000"/>
          <w:sz w:val="32"/>
          <w:szCs w:val="32"/>
        </w:rPr>
      </w:pPr>
    </w:p>
    <w:p w14:paraId="05F77945" w14:textId="77777777" w:rsidR="003B4EE2" w:rsidRPr="00C6747A" w:rsidRDefault="003B4EE2" w:rsidP="003B4EE2">
      <w:pPr>
        <w:spacing w:after="240"/>
        <w:jc w:val="center"/>
        <w:rPr>
          <w:rFonts w:asciiTheme="minorHAnsi" w:hAnsiTheme="minorHAnsi" w:cs="Arial"/>
          <w:b/>
          <w:bCs/>
          <w:color w:val="000000"/>
          <w:sz w:val="26"/>
          <w:szCs w:val="26"/>
        </w:rPr>
      </w:pPr>
      <w:r w:rsidRPr="00C6747A">
        <w:rPr>
          <w:rFonts w:asciiTheme="minorHAnsi" w:hAnsiTheme="minorHAnsi" w:cs="Arial"/>
          <w:b/>
          <w:bCs/>
          <w:color w:val="000000"/>
          <w:sz w:val="26"/>
          <w:szCs w:val="26"/>
        </w:rPr>
        <w:t>Comunicato stampa</w:t>
      </w:r>
    </w:p>
    <w:p w14:paraId="01F3F342" w14:textId="77777777" w:rsidR="003B4EE2" w:rsidRDefault="003B4EE2" w:rsidP="003B4EE2">
      <w:pPr>
        <w:pStyle w:val="Nessunaspaziatura"/>
        <w:rPr>
          <w:sz w:val="32"/>
          <w:szCs w:val="32"/>
        </w:rPr>
      </w:pPr>
    </w:p>
    <w:p w14:paraId="06C7DE62" w14:textId="246D262A" w:rsidR="003B4EE2" w:rsidRPr="0021533F" w:rsidRDefault="00BC5E45" w:rsidP="003B4EE2">
      <w:pPr>
        <w:pStyle w:val="Nessunaspaziatura"/>
        <w:rPr>
          <w:sz w:val="26"/>
          <w:szCs w:val="26"/>
        </w:rPr>
      </w:pPr>
      <w:r w:rsidRPr="0021533F">
        <w:rPr>
          <w:sz w:val="26"/>
          <w:szCs w:val="26"/>
        </w:rPr>
        <w:t>INA</w:t>
      </w:r>
      <w:r w:rsidR="00F62BF6">
        <w:rPr>
          <w:sz w:val="26"/>
          <w:szCs w:val="26"/>
        </w:rPr>
        <w:t>C</w:t>
      </w:r>
      <w:r w:rsidRPr="0021533F">
        <w:rPr>
          <w:sz w:val="26"/>
          <w:szCs w:val="26"/>
        </w:rPr>
        <w:t>CETTABILE LETTERA DEL GRUPPO LACTALIS INVIATA AGLI ALLEVATORI</w:t>
      </w:r>
    </w:p>
    <w:p w14:paraId="6E10CB25" w14:textId="0A31A4AA" w:rsidR="0021533F" w:rsidRPr="0021533F" w:rsidRDefault="0021533F" w:rsidP="00967BCA">
      <w:pPr>
        <w:pStyle w:val="Nessunaspaziatura"/>
        <w:jc w:val="both"/>
        <w:rPr>
          <w:b/>
          <w:sz w:val="34"/>
          <w:szCs w:val="34"/>
        </w:rPr>
      </w:pPr>
      <w:r w:rsidRPr="0021533F">
        <w:rPr>
          <w:b/>
          <w:sz w:val="34"/>
          <w:szCs w:val="34"/>
        </w:rPr>
        <w:t xml:space="preserve">Prezzo del latte: </w:t>
      </w:r>
      <w:proofErr w:type="spellStart"/>
      <w:r w:rsidR="00BC5E45" w:rsidRPr="0021533F">
        <w:rPr>
          <w:b/>
          <w:sz w:val="34"/>
          <w:szCs w:val="34"/>
        </w:rPr>
        <w:t>Italatte</w:t>
      </w:r>
      <w:proofErr w:type="spellEnd"/>
      <w:r w:rsidR="00BC5E45" w:rsidRPr="0021533F">
        <w:rPr>
          <w:b/>
          <w:sz w:val="34"/>
          <w:szCs w:val="34"/>
        </w:rPr>
        <w:t xml:space="preserve"> minaccia di non rispettare i</w:t>
      </w:r>
      <w:r w:rsidRPr="0021533F">
        <w:rPr>
          <w:b/>
          <w:sz w:val="34"/>
          <w:szCs w:val="34"/>
        </w:rPr>
        <w:t>l contratto,</w:t>
      </w:r>
    </w:p>
    <w:p w14:paraId="3CAAF9F2" w14:textId="61C56DC3" w:rsidR="003B4EE2" w:rsidRPr="0021533F" w:rsidRDefault="00BC5E45" w:rsidP="00967BCA">
      <w:pPr>
        <w:pStyle w:val="Nessunaspaziatura"/>
        <w:jc w:val="both"/>
        <w:rPr>
          <w:b/>
          <w:sz w:val="34"/>
          <w:szCs w:val="34"/>
        </w:rPr>
      </w:pPr>
      <w:r w:rsidRPr="0021533F">
        <w:rPr>
          <w:b/>
          <w:sz w:val="34"/>
          <w:szCs w:val="34"/>
        </w:rPr>
        <w:t>Boselli: “</w:t>
      </w:r>
      <w:r w:rsidR="0021533F" w:rsidRPr="0021533F">
        <w:rPr>
          <w:b/>
          <w:sz w:val="34"/>
          <w:szCs w:val="34"/>
        </w:rPr>
        <w:t xml:space="preserve">Siano riconosciuti </w:t>
      </w:r>
      <w:r w:rsidRPr="0021533F">
        <w:rPr>
          <w:b/>
          <w:sz w:val="34"/>
          <w:szCs w:val="34"/>
        </w:rPr>
        <w:t>41,5 centesimi</w:t>
      </w:r>
      <w:r w:rsidR="0021533F" w:rsidRPr="0021533F">
        <w:rPr>
          <w:b/>
          <w:sz w:val="34"/>
          <w:szCs w:val="34"/>
        </w:rPr>
        <w:t xml:space="preserve">/litro </w:t>
      </w:r>
      <w:r w:rsidRPr="0021533F">
        <w:rPr>
          <w:b/>
          <w:sz w:val="34"/>
          <w:szCs w:val="34"/>
        </w:rPr>
        <w:t>come concordato”</w:t>
      </w:r>
      <w:r w:rsidR="003B4EE2" w:rsidRPr="0021533F">
        <w:rPr>
          <w:b/>
          <w:sz w:val="34"/>
          <w:szCs w:val="34"/>
        </w:rPr>
        <w:t xml:space="preserve"> </w:t>
      </w:r>
    </w:p>
    <w:p w14:paraId="0643870F" w14:textId="4A2E35A6" w:rsidR="003B4EE2" w:rsidRPr="0021533F" w:rsidRDefault="00BC5E45" w:rsidP="00967BCA">
      <w:pPr>
        <w:pStyle w:val="Nessunaspaziatura"/>
        <w:jc w:val="both"/>
        <w:rPr>
          <w:i/>
          <w:sz w:val="26"/>
          <w:szCs w:val="26"/>
        </w:rPr>
      </w:pPr>
      <w:r w:rsidRPr="0021533F">
        <w:rPr>
          <w:i/>
          <w:sz w:val="26"/>
          <w:szCs w:val="26"/>
        </w:rPr>
        <w:t>Confagricoltura non ci sta e risponde per alla comunicazione del</w:t>
      </w:r>
      <w:r w:rsidR="0021533F" w:rsidRPr="0021533F">
        <w:rPr>
          <w:i/>
          <w:sz w:val="26"/>
          <w:szCs w:val="26"/>
        </w:rPr>
        <w:t xml:space="preserve"> gruppo industriale che intende </w:t>
      </w:r>
      <w:r w:rsidRPr="0021533F">
        <w:rPr>
          <w:i/>
          <w:sz w:val="26"/>
          <w:szCs w:val="26"/>
        </w:rPr>
        <w:t xml:space="preserve">togliere per il mese di aprile oltre un centesimo ogni litro di latte, venendo meno </w:t>
      </w:r>
      <w:r w:rsidR="0021533F" w:rsidRPr="0021533F">
        <w:rPr>
          <w:i/>
          <w:sz w:val="26"/>
          <w:szCs w:val="26"/>
        </w:rPr>
        <w:t>all’accordo stipulato e basato sul meccanismo di indicizzazione</w:t>
      </w:r>
    </w:p>
    <w:p w14:paraId="67A0FFF2" w14:textId="77777777" w:rsidR="003B4EE2" w:rsidRDefault="003B4EE2" w:rsidP="00967BCA">
      <w:pPr>
        <w:pStyle w:val="Nessunaspaziatura"/>
        <w:jc w:val="both"/>
        <w:rPr>
          <w:sz w:val="44"/>
          <w:szCs w:val="44"/>
        </w:rPr>
      </w:pPr>
    </w:p>
    <w:p w14:paraId="1D92E259" w14:textId="791CAF37" w:rsidR="00266045" w:rsidRDefault="00737947" w:rsidP="00737947">
      <w:pPr>
        <w:pStyle w:val="Nessunaspaziatura"/>
        <w:jc w:val="both"/>
        <w:rPr>
          <w:rStyle w:val="A1"/>
          <w:rFonts w:asciiTheme="minorHAnsi" w:hAnsiTheme="minorHAnsi" w:cstheme="minorBidi"/>
          <w:color w:val="auto"/>
          <w:sz w:val="26"/>
          <w:szCs w:val="26"/>
        </w:rPr>
      </w:pPr>
      <w:r>
        <w:rPr>
          <w:rStyle w:val="A1"/>
          <w:rFonts w:asciiTheme="minorHAnsi" w:hAnsiTheme="minorHAnsi" w:cstheme="minorBidi"/>
          <w:color w:val="auto"/>
          <w:sz w:val="26"/>
          <w:szCs w:val="26"/>
        </w:rPr>
        <w:t xml:space="preserve">“Riteniamo inaccettabile la comunicazione di </w:t>
      </w:r>
      <w:proofErr w:type="spellStart"/>
      <w:r>
        <w:rPr>
          <w:rStyle w:val="A1"/>
          <w:rFonts w:asciiTheme="minorHAnsi" w:hAnsiTheme="minorHAnsi" w:cstheme="minorBidi"/>
          <w:color w:val="auto"/>
          <w:sz w:val="26"/>
          <w:szCs w:val="26"/>
        </w:rPr>
        <w:t>Italatte</w:t>
      </w:r>
      <w:proofErr w:type="spellEnd"/>
      <w:r>
        <w:rPr>
          <w:rStyle w:val="A1"/>
          <w:rFonts w:asciiTheme="minorHAnsi" w:hAnsiTheme="minorHAnsi" w:cstheme="minorBidi"/>
          <w:color w:val="auto"/>
          <w:sz w:val="26"/>
          <w:szCs w:val="26"/>
        </w:rPr>
        <w:t xml:space="preserve"> a tutti i propri conferenti di riconoscere un prezzo di 40 centesimi al litro di latte</w:t>
      </w:r>
      <w:r w:rsidR="008A78D1">
        <w:rPr>
          <w:rStyle w:val="A1"/>
          <w:rFonts w:asciiTheme="minorHAnsi" w:hAnsiTheme="minorHAnsi" w:cstheme="minorBidi"/>
          <w:color w:val="auto"/>
          <w:sz w:val="26"/>
          <w:szCs w:val="26"/>
        </w:rPr>
        <w:t xml:space="preserve"> (salvo conguaglio)</w:t>
      </w:r>
      <w:r>
        <w:rPr>
          <w:rStyle w:val="A1"/>
          <w:rFonts w:asciiTheme="minorHAnsi" w:hAnsiTheme="minorHAnsi" w:cstheme="minorBidi"/>
          <w:color w:val="auto"/>
          <w:sz w:val="26"/>
          <w:szCs w:val="26"/>
        </w:rPr>
        <w:t xml:space="preserve"> per il mese di aprile perché questa decisione andrebbe in netto contrasto con le condizioni di </w:t>
      </w:r>
      <w:proofErr w:type="spellStart"/>
      <w:r>
        <w:rPr>
          <w:rStyle w:val="A1"/>
          <w:rFonts w:asciiTheme="minorHAnsi" w:hAnsiTheme="minorHAnsi" w:cstheme="minorBidi"/>
          <w:color w:val="auto"/>
          <w:sz w:val="26"/>
          <w:szCs w:val="26"/>
        </w:rPr>
        <w:t>fonitura</w:t>
      </w:r>
      <w:proofErr w:type="spellEnd"/>
      <w:r>
        <w:rPr>
          <w:rStyle w:val="A1"/>
          <w:rFonts w:asciiTheme="minorHAnsi" w:hAnsiTheme="minorHAnsi" w:cstheme="minorBidi"/>
          <w:color w:val="auto"/>
          <w:sz w:val="26"/>
          <w:szCs w:val="26"/>
        </w:rPr>
        <w:t xml:space="preserve"> che sono state reciprocamente siglate”. È questa la dichiarazione a caldo da parte di Antonio Boselli, presidente di Confagricoltura Lombardia, alla luce della lettera inviata dal gruppo </w:t>
      </w:r>
      <w:proofErr w:type="spellStart"/>
      <w:r>
        <w:rPr>
          <w:rStyle w:val="A1"/>
          <w:rFonts w:asciiTheme="minorHAnsi" w:hAnsiTheme="minorHAnsi" w:cstheme="minorBidi"/>
          <w:color w:val="auto"/>
          <w:sz w:val="26"/>
          <w:szCs w:val="26"/>
        </w:rPr>
        <w:t>Lactalis</w:t>
      </w:r>
      <w:proofErr w:type="spellEnd"/>
      <w:r>
        <w:rPr>
          <w:rStyle w:val="A1"/>
          <w:rFonts w:asciiTheme="minorHAnsi" w:hAnsiTheme="minorHAnsi" w:cstheme="minorBidi"/>
          <w:color w:val="auto"/>
          <w:sz w:val="26"/>
          <w:szCs w:val="26"/>
        </w:rPr>
        <w:t xml:space="preserve"> in data 2 maggio agli allevatori conferenti.</w:t>
      </w:r>
    </w:p>
    <w:p w14:paraId="6B61FCCE" w14:textId="6D28E22B" w:rsidR="00737947" w:rsidRDefault="00737947" w:rsidP="00737947">
      <w:pPr>
        <w:pStyle w:val="Nessunaspaziatura"/>
        <w:jc w:val="both"/>
        <w:rPr>
          <w:rStyle w:val="A1"/>
          <w:rFonts w:asciiTheme="minorHAnsi" w:hAnsiTheme="minorHAnsi" w:cstheme="minorBidi"/>
          <w:color w:val="auto"/>
          <w:sz w:val="26"/>
          <w:szCs w:val="26"/>
        </w:rPr>
      </w:pPr>
      <w:r>
        <w:rPr>
          <w:rStyle w:val="A1"/>
          <w:rFonts w:asciiTheme="minorHAnsi" w:hAnsiTheme="minorHAnsi" w:cstheme="minorBidi"/>
          <w:color w:val="auto"/>
          <w:sz w:val="26"/>
          <w:szCs w:val="26"/>
        </w:rPr>
        <w:t>La</w:t>
      </w:r>
      <w:r w:rsidR="0021533F">
        <w:rPr>
          <w:rStyle w:val="A1"/>
          <w:rFonts w:asciiTheme="minorHAnsi" w:hAnsiTheme="minorHAnsi" w:cstheme="minorBidi"/>
          <w:color w:val="auto"/>
          <w:sz w:val="26"/>
          <w:szCs w:val="26"/>
        </w:rPr>
        <w:t xml:space="preserve"> </w:t>
      </w:r>
      <w:r>
        <w:rPr>
          <w:rStyle w:val="A1"/>
          <w:rFonts w:asciiTheme="minorHAnsi" w:hAnsiTheme="minorHAnsi" w:cstheme="minorBidi"/>
          <w:color w:val="auto"/>
          <w:sz w:val="26"/>
          <w:szCs w:val="26"/>
        </w:rPr>
        <w:t xml:space="preserve">motivazione </w:t>
      </w:r>
      <w:r w:rsidR="0021533F">
        <w:rPr>
          <w:rStyle w:val="A1"/>
          <w:rFonts w:asciiTheme="minorHAnsi" w:hAnsiTheme="minorHAnsi" w:cstheme="minorBidi"/>
          <w:color w:val="auto"/>
          <w:sz w:val="26"/>
          <w:szCs w:val="26"/>
        </w:rPr>
        <w:t xml:space="preserve">alla base della scelta del gruppo industriale </w:t>
      </w:r>
      <w:r>
        <w:rPr>
          <w:rStyle w:val="A1"/>
          <w:rFonts w:asciiTheme="minorHAnsi" w:hAnsiTheme="minorHAnsi" w:cstheme="minorBidi"/>
          <w:color w:val="auto"/>
          <w:sz w:val="26"/>
          <w:szCs w:val="26"/>
        </w:rPr>
        <w:t xml:space="preserve">viene riassunta </w:t>
      </w:r>
      <w:r w:rsidR="0021533F">
        <w:rPr>
          <w:rStyle w:val="A1"/>
          <w:rFonts w:asciiTheme="minorHAnsi" w:hAnsiTheme="minorHAnsi" w:cstheme="minorBidi"/>
          <w:color w:val="auto"/>
          <w:sz w:val="26"/>
          <w:szCs w:val="26"/>
        </w:rPr>
        <w:t>nell’</w:t>
      </w:r>
      <w:r>
        <w:rPr>
          <w:rStyle w:val="A1"/>
          <w:rFonts w:asciiTheme="minorHAnsi" w:hAnsiTheme="minorHAnsi" w:cstheme="minorBidi"/>
          <w:color w:val="auto"/>
          <w:sz w:val="26"/>
          <w:szCs w:val="26"/>
        </w:rPr>
        <w:t xml:space="preserve">innalzamento del prezzo </w:t>
      </w:r>
      <w:r w:rsidR="0021533F">
        <w:rPr>
          <w:rStyle w:val="A1"/>
          <w:rFonts w:asciiTheme="minorHAnsi" w:hAnsiTheme="minorHAnsi" w:cstheme="minorBidi"/>
          <w:color w:val="auto"/>
          <w:sz w:val="26"/>
          <w:szCs w:val="26"/>
        </w:rPr>
        <w:t xml:space="preserve">medio </w:t>
      </w:r>
      <w:r>
        <w:rPr>
          <w:rStyle w:val="A1"/>
          <w:rFonts w:asciiTheme="minorHAnsi" w:hAnsiTheme="minorHAnsi" w:cstheme="minorBidi"/>
          <w:color w:val="auto"/>
          <w:sz w:val="26"/>
          <w:szCs w:val="26"/>
        </w:rPr>
        <w:t>del latte</w:t>
      </w:r>
      <w:r w:rsidR="0021533F">
        <w:rPr>
          <w:rStyle w:val="A1"/>
          <w:rFonts w:asciiTheme="minorHAnsi" w:hAnsiTheme="minorHAnsi" w:cstheme="minorBidi"/>
          <w:color w:val="auto"/>
          <w:sz w:val="26"/>
          <w:szCs w:val="26"/>
        </w:rPr>
        <w:t xml:space="preserve"> alla stalla in Italia</w:t>
      </w:r>
      <w:r>
        <w:rPr>
          <w:rStyle w:val="A1"/>
          <w:rFonts w:asciiTheme="minorHAnsi" w:hAnsiTheme="minorHAnsi" w:cstheme="minorBidi"/>
          <w:color w:val="auto"/>
          <w:sz w:val="26"/>
          <w:szCs w:val="26"/>
        </w:rPr>
        <w:t xml:space="preserve"> “che ha toccato</w:t>
      </w:r>
      <w:r w:rsidR="0021533F">
        <w:rPr>
          <w:rStyle w:val="A1"/>
          <w:rFonts w:asciiTheme="minorHAnsi" w:hAnsiTheme="minorHAnsi" w:cstheme="minorBidi"/>
          <w:color w:val="auto"/>
          <w:sz w:val="26"/>
          <w:szCs w:val="26"/>
        </w:rPr>
        <w:t xml:space="preserve"> – secondo quanto scrive </w:t>
      </w:r>
      <w:proofErr w:type="spellStart"/>
      <w:r w:rsidR="0021533F">
        <w:rPr>
          <w:rStyle w:val="A1"/>
          <w:rFonts w:asciiTheme="minorHAnsi" w:hAnsiTheme="minorHAnsi" w:cstheme="minorBidi"/>
          <w:color w:val="auto"/>
          <w:sz w:val="26"/>
          <w:szCs w:val="26"/>
        </w:rPr>
        <w:t>Lactalis</w:t>
      </w:r>
      <w:proofErr w:type="spellEnd"/>
      <w:r w:rsidR="0021533F">
        <w:rPr>
          <w:rStyle w:val="A1"/>
          <w:rFonts w:asciiTheme="minorHAnsi" w:hAnsiTheme="minorHAnsi" w:cstheme="minorBidi"/>
          <w:color w:val="auto"/>
          <w:sz w:val="26"/>
          <w:szCs w:val="26"/>
        </w:rPr>
        <w:t xml:space="preserve"> -</w:t>
      </w:r>
      <w:r>
        <w:rPr>
          <w:rStyle w:val="A1"/>
          <w:rFonts w:asciiTheme="minorHAnsi" w:hAnsiTheme="minorHAnsi" w:cstheme="minorBidi"/>
          <w:color w:val="auto"/>
          <w:sz w:val="26"/>
          <w:szCs w:val="26"/>
        </w:rPr>
        <w:t xml:space="preserve"> un livello tra i più alti degli ultimi anni e ha evidenziato un differenziale rispetto</w:t>
      </w:r>
      <w:r w:rsidR="0021533F">
        <w:rPr>
          <w:rStyle w:val="A1"/>
          <w:rFonts w:asciiTheme="minorHAnsi" w:hAnsiTheme="minorHAnsi" w:cstheme="minorBidi"/>
          <w:color w:val="auto"/>
          <w:sz w:val="26"/>
          <w:szCs w:val="26"/>
        </w:rPr>
        <w:t xml:space="preserve"> </w:t>
      </w:r>
      <w:r>
        <w:rPr>
          <w:rStyle w:val="A1"/>
          <w:rFonts w:asciiTheme="minorHAnsi" w:hAnsiTheme="minorHAnsi" w:cstheme="minorBidi"/>
          <w:color w:val="auto"/>
          <w:sz w:val="26"/>
          <w:szCs w:val="26"/>
        </w:rPr>
        <w:t>ai prezzi dei principali mercati di riferimento che supera ogni valore storico”.</w:t>
      </w:r>
    </w:p>
    <w:p w14:paraId="6DB8750F" w14:textId="54798EE5" w:rsidR="00737947" w:rsidRDefault="00737947" w:rsidP="00737947">
      <w:pPr>
        <w:pStyle w:val="Nessunaspaziatura"/>
        <w:jc w:val="both"/>
        <w:rPr>
          <w:rStyle w:val="A1"/>
          <w:rFonts w:asciiTheme="minorHAnsi" w:hAnsiTheme="minorHAnsi" w:cstheme="minorBidi"/>
          <w:color w:val="auto"/>
          <w:sz w:val="26"/>
          <w:szCs w:val="26"/>
        </w:rPr>
      </w:pPr>
      <w:r>
        <w:rPr>
          <w:rStyle w:val="A1"/>
          <w:rFonts w:asciiTheme="minorHAnsi" w:hAnsiTheme="minorHAnsi" w:cstheme="minorBidi"/>
          <w:color w:val="auto"/>
          <w:sz w:val="26"/>
          <w:szCs w:val="26"/>
        </w:rPr>
        <w:t xml:space="preserve">La risposta di Confagricoltura non si è fatta attendere: “Riteniamo che il metodo di indicizzazione sia stato concordato tra le parti con lo scopo di seguire l’andamento del mercato – ha continuato Antonio Boselli – e non esistono le condizioni indicate da </w:t>
      </w:r>
      <w:proofErr w:type="spellStart"/>
      <w:r>
        <w:rPr>
          <w:rStyle w:val="A1"/>
          <w:rFonts w:asciiTheme="minorHAnsi" w:hAnsiTheme="minorHAnsi" w:cstheme="minorBidi"/>
          <w:color w:val="auto"/>
          <w:sz w:val="26"/>
          <w:szCs w:val="26"/>
        </w:rPr>
        <w:t>Italatte</w:t>
      </w:r>
      <w:proofErr w:type="spellEnd"/>
      <w:r>
        <w:rPr>
          <w:rStyle w:val="A1"/>
          <w:rFonts w:asciiTheme="minorHAnsi" w:hAnsiTheme="minorHAnsi" w:cstheme="minorBidi"/>
          <w:color w:val="auto"/>
          <w:sz w:val="26"/>
          <w:szCs w:val="26"/>
        </w:rPr>
        <w:t xml:space="preserve"> per una arbitraria riduzione del prezzo del latte che deve rimanere </w:t>
      </w:r>
      <w:r w:rsidR="00BC5E45">
        <w:rPr>
          <w:rStyle w:val="A1"/>
          <w:rFonts w:asciiTheme="minorHAnsi" w:hAnsiTheme="minorHAnsi" w:cstheme="minorBidi"/>
          <w:color w:val="auto"/>
          <w:sz w:val="26"/>
          <w:szCs w:val="26"/>
        </w:rPr>
        <w:t>per il mese di aprile pari a 415 euro per 1</w:t>
      </w:r>
      <w:r w:rsidR="0021533F">
        <w:rPr>
          <w:rStyle w:val="A1"/>
          <w:rFonts w:asciiTheme="minorHAnsi" w:hAnsiTheme="minorHAnsi" w:cstheme="minorBidi"/>
          <w:color w:val="auto"/>
          <w:sz w:val="26"/>
          <w:szCs w:val="26"/>
        </w:rPr>
        <w:t>.</w:t>
      </w:r>
      <w:r w:rsidR="00BC5E45">
        <w:rPr>
          <w:rStyle w:val="A1"/>
          <w:rFonts w:asciiTheme="minorHAnsi" w:hAnsiTheme="minorHAnsi" w:cstheme="minorBidi"/>
          <w:color w:val="auto"/>
          <w:sz w:val="26"/>
          <w:szCs w:val="26"/>
        </w:rPr>
        <w:t xml:space="preserve">000 litri di latte”. </w:t>
      </w:r>
    </w:p>
    <w:p w14:paraId="1BD82625" w14:textId="44F66553" w:rsidR="00BC5E45" w:rsidRPr="00C6747A" w:rsidRDefault="00BC5E45" w:rsidP="00737947">
      <w:pPr>
        <w:pStyle w:val="Nessunaspaziatura"/>
        <w:jc w:val="both"/>
        <w:rPr>
          <w:rFonts w:asciiTheme="minorHAnsi" w:hAnsiTheme="minorHAnsi" w:cstheme="minorBidi"/>
          <w:color w:val="000000" w:themeColor="text1"/>
          <w:sz w:val="26"/>
          <w:szCs w:val="26"/>
        </w:rPr>
      </w:pPr>
      <w:proofErr w:type="spellStart"/>
      <w:r>
        <w:rPr>
          <w:rStyle w:val="A1"/>
          <w:rFonts w:asciiTheme="minorHAnsi" w:hAnsiTheme="minorHAnsi" w:cstheme="minorBidi"/>
          <w:color w:val="auto"/>
          <w:sz w:val="26"/>
          <w:szCs w:val="26"/>
        </w:rPr>
        <w:t>Italatte</w:t>
      </w:r>
      <w:proofErr w:type="spellEnd"/>
      <w:r>
        <w:rPr>
          <w:rStyle w:val="A1"/>
          <w:rFonts w:asciiTheme="minorHAnsi" w:hAnsiTheme="minorHAnsi" w:cstheme="minorBidi"/>
          <w:color w:val="auto"/>
          <w:sz w:val="26"/>
          <w:szCs w:val="26"/>
        </w:rPr>
        <w:t xml:space="preserve"> ha richiesto un incontro per definire le modalità di prosecuzione del rapporto contrattuale e Boselli ribadisce: “Non tollereremo una eventuale revisione delle condizioni di fornitura del latte proprio perché non concordata con tutte le parti in causa”.</w:t>
      </w:r>
    </w:p>
    <w:p w14:paraId="0A0A1582" w14:textId="675BFBDB" w:rsidR="004B3F5A" w:rsidRPr="004B3F5A" w:rsidRDefault="004B3F5A" w:rsidP="003B4EE2">
      <w:pPr>
        <w:rPr>
          <w:color w:val="00B050"/>
          <w:sz w:val="24"/>
          <w:szCs w:val="24"/>
        </w:rPr>
      </w:pPr>
    </w:p>
    <w:sectPr w:rsidR="004B3F5A" w:rsidRPr="004B3F5A">
      <w:headerReference w:type="default" r:id="rId6"/>
      <w:foot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36DB962" w14:textId="77777777" w:rsidR="00887FD8" w:rsidRDefault="00887FD8" w:rsidP="00266045">
      <w:r>
        <w:separator/>
      </w:r>
    </w:p>
  </w:endnote>
  <w:endnote w:type="continuationSeparator" w:id="0">
    <w:p w14:paraId="5F479F3D" w14:textId="77777777" w:rsidR="00887FD8" w:rsidRDefault="00887FD8" w:rsidP="002660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randon Grotesque Regular">
    <w:altName w:val="Brandon Grotesque Regular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B19CB65" w14:textId="77777777" w:rsidR="00266045" w:rsidRDefault="00266045" w:rsidP="00266045">
    <w:pPr>
      <w:jc w:val="center"/>
      <w:rPr>
        <w:color w:val="00B050"/>
        <w:sz w:val="24"/>
        <w:szCs w:val="24"/>
      </w:rPr>
    </w:pPr>
    <w:r>
      <w:rPr>
        <w:color w:val="00B050"/>
        <w:sz w:val="24"/>
        <w:szCs w:val="24"/>
      </w:rPr>
      <w:t>V.le Isonzo, 27 – 20135 Milano – Tel. 02/58302122</w:t>
    </w:r>
  </w:p>
  <w:p w14:paraId="31AE4B7E" w14:textId="799556BB" w:rsidR="00266045" w:rsidRPr="00266045" w:rsidRDefault="00887FD8" w:rsidP="00266045">
    <w:pPr>
      <w:jc w:val="center"/>
      <w:rPr>
        <w:color w:val="00B050"/>
        <w:sz w:val="24"/>
        <w:szCs w:val="24"/>
      </w:rPr>
    </w:pPr>
    <w:hyperlink r:id="rId1" w:history="1">
      <w:r w:rsidR="00266045" w:rsidRPr="004B3F5A">
        <w:rPr>
          <w:rStyle w:val="Collegamentoipertestuale"/>
          <w:color w:val="00B050"/>
          <w:sz w:val="24"/>
          <w:szCs w:val="24"/>
          <w:u w:val="none"/>
        </w:rPr>
        <w:t>segreteria@confagricolturalombardia.it</w:t>
      </w:r>
    </w:hyperlink>
    <w:r w:rsidR="00266045" w:rsidRPr="004B3F5A">
      <w:rPr>
        <w:color w:val="00B050"/>
        <w:sz w:val="24"/>
        <w:szCs w:val="24"/>
      </w:rPr>
      <w:t xml:space="preserve"> </w:t>
    </w:r>
    <w:r w:rsidR="00266045">
      <w:rPr>
        <w:color w:val="00B050"/>
        <w:sz w:val="24"/>
        <w:szCs w:val="24"/>
      </w:rPr>
      <w:t>– www.confagricolturalombardia.it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53E07A6" w14:textId="77777777" w:rsidR="00887FD8" w:rsidRDefault="00887FD8" w:rsidP="00266045">
      <w:r>
        <w:separator/>
      </w:r>
    </w:p>
  </w:footnote>
  <w:footnote w:type="continuationSeparator" w:id="0">
    <w:p w14:paraId="74CE1C43" w14:textId="77777777" w:rsidR="00887FD8" w:rsidRDefault="00887FD8" w:rsidP="0026604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FAAA3BE" w14:textId="18D4C135" w:rsidR="00C35DCF" w:rsidRDefault="008B7EF8">
    <w:pPr>
      <w:pStyle w:val="Intestazione"/>
    </w:pPr>
    <w:r>
      <w:rPr>
        <w:noProof/>
        <w:lang w:eastAsia="it-IT"/>
      </w:rPr>
      <w:drawing>
        <wp:anchor distT="0" distB="0" distL="114300" distR="114300" simplePos="0" relativeHeight="251652096" behindDoc="0" locked="0" layoutInCell="1" allowOverlap="1" wp14:anchorId="67C505C3" wp14:editId="286E3A64">
          <wp:simplePos x="0" y="0"/>
          <wp:positionH relativeFrom="margin">
            <wp:posOffset>1916621</wp:posOffset>
          </wp:positionH>
          <wp:positionV relativeFrom="margin">
            <wp:posOffset>-546720</wp:posOffset>
          </wp:positionV>
          <wp:extent cx="2211070" cy="451485"/>
          <wp:effectExtent l="0" t="0" r="0" b="5715"/>
          <wp:wrapSquare wrapText="bothSides"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 lombardia-1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1070" cy="45148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048EDF9" w14:textId="2370F4D5" w:rsidR="00C35DCF" w:rsidRDefault="00C35DCF">
    <w:pPr>
      <w:pStyle w:val="Intestazione"/>
    </w:pPr>
  </w:p>
  <w:p w14:paraId="593DE223" w14:textId="6C89B59A" w:rsidR="00266045" w:rsidRDefault="00266045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hideGrammaticalErrors/>
  <w:proofState w:spelling="clean" w:grammar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2445D"/>
    <w:rsid w:val="0001182C"/>
    <w:rsid w:val="00013847"/>
    <w:rsid w:val="00063F90"/>
    <w:rsid w:val="000666A6"/>
    <w:rsid w:val="000B51C8"/>
    <w:rsid w:val="000C21AD"/>
    <w:rsid w:val="000F1ECA"/>
    <w:rsid w:val="000F733F"/>
    <w:rsid w:val="0012445D"/>
    <w:rsid w:val="001251D1"/>
    <w:rsid w:val="00187FF7"/>
    <w:rsid w:val="00191482"/>
    <w:rsid w:val="00193307"/>
    <w:rsid w:val="001B19E2"/>
    <w:rsid w:val="0021533F"/>
    <w:rsid w:val="00243364"/>
    <w:rsid w:val="00253583"/>
    <w:rsid w:val="00266045"/>
    <w:rsid w:val="002A4376"/>
    <w:rsid w:val="002D02E8"/>
    <w:rsid w:val="002F356C"/>
    <w:rsid w:val="00326694"/>
    <w:rsid w:val="0033501A"/>
    <w:rsid w:val="003366FA"/>
    <w:rsid w:val="003B4EE2"/>
    <w:rsid w:val="004148F0"/>
    <w:rsid w:val="004A2206"/>
    <w:rsid w:val="004B3F5A"/>
    <w:rsid w:val="004E15F4"/>
    <w:rsid w:val="004F66F6"/>
    <w:rsid w:val="005036D4"/>
    <w:rsid w:val="005125B2"/>
    <w:rsid w:val="00513C50"/>
    <w:rsid w:val="005265AA"/>
    <w:rsid w:val="0053004E"/>
    <w:rsid w:val="0053131B"/>
    <w:rsid w:val="005337EF"/>
    <w:rsid w:val="005668F1"/>
    <w:rsid w:val="00573F42"/>
    <w:rsid w:val="00576A39"/>
    <w:rsid w:val="00590E2C"/>
    <w:rsid w:val="005A7AA7"/>
    <w:rsid w:val="005C15B9"/>
    <w:rsid w:val="00615BAA"/>
    <w:rsid w:val="00692B85"/>
    <w:rsid w:val="006D3D54"/>
    <w:rsid w:val="006F6221"/>
    <w:rsid w:val="00721396"/>
    <w:rsid w:val="00732DE2"/>
    <w:rsid w:val="00737947"/>
    <w:rsid w:val="0077429C"/>
    <w:rsid w:val="007A1224"/>
    <w:rsid w:val="00817294"/>
    <w:rsid w:val="00887FD8"/>
    <w:rsid w:val="008A78D1"/>
    <w:rsid w:val="008B7EF8"/>
    <w:rsid w:val="008D5811"/>
    <w:rsid w:val="008D6F91"/>
    <w:rsid w:val="00920593"/>
    <w:rsid w:val="00920E96"/>
    <w:rsid w:val="00922268"/>
    <w:rsid w:val="00954164"/>
    <w:rsid w:val="00967BCA"/>
    <w:rsid w:val="009E40A8"/>
    <w:rsid w:val="00A065DE"/>
    <w:rsid w:val="00A13CD8"/>
    <w:rsid w:val="00A87FCD"/>
    <w:rsid w:val="00A96146"/>
    <w:rsid w:val="00A96E89"/>
    <w:rsid w:val="00AB3927"/>
    <w:rsid w:val="00AD283F"/>
    <w:rsid w:val="00AE6FEF"/>
    <w:rsid w:val="00B3343E"/>
    <w:rsid w:val="00BA09E2"/>
    <w:rsid w:val="00BB1909"/>
    <w:rsid w:val="00BC5E45"/>
    <w:rsid w:val="00BF4A83"/>
    <w:rsid w:val="00C35DCF"/>
    <w:rsid w:val="00C51F26"/>
    <w:rsid w:val="00C56119"/>
    <w:rsid w:val="00C6747A"/>
    <w:rsid w:val="00C70BD1"/>
    <w:rsid w:val="00C774DA"/>
    <w:rsid w:val="00CA31B0"/>
    <w:rsid w:val="00CE65F3"/>
    <w:rsid w:val="00CF2323"/>
    <w:rsid w:val="00D3435E"/>
    <w:rsid w:val="00D34DBC"/>
    <w:rsid w:val="00D63C05"/>
    <w:rsid w:val="00DB2EE2"/>
    <w:rsid w:val="00DB6803"/>
    <w:rsid w:val="00E1273B"/>
    <w:rsid w:val="00E634B3"/>
    <w:rsid w:val="00E75E70"/>
    <w:rsid w:val="00EA64CF"/>
    <w:rsid w:val="00F12687"/>
    <w:rsid w:val="00F525DA"/>
    <w:rsid w:val="00F62BF6"/>
    <w:rsid w:val="00F96889"/>
    <w:rsid w:val="00FD405E"/>
    <w:rsid w:val="00FF3A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DCF8A3B"/>
  <w15:docId w15:val="{0F0E40EB-29BB-FB4A-A342-E258572835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2445D"/>
    <w:pPr>
      <w:spacing w:after="0" w:line="240" w:lineRule="auto"/>
    </w:pPr>
    <w:rPr>
      <w:rFonts w:ascii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B3F5A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B3F5A"/>
    <w:rPr>
      <w:rFonts w:ascii="Tahoma" w:hAnsi="Tahoma" w:cs="Tahoma"/>
      <w:sz w:val="16"/>
      <w:szCs w:val="16"/>
    </w:rPr>
  </w:style>
  <w:style w:type="character" w:styleId="Collegamentoipertestuale">
    <w:name w:val="Hyperlink"/>
    <w:basedOn w:val="Carpredefinitoparagrafo"/>
    <w:uiPriority w:val="99"/>
    <w:unhideWhenUsed/>
    <w:rsid w:val="004B3F5A"/>
    <w:rPr>
      <w:color w:val="0000FF" w:themeColor="hyperlink"/>
      <w:u w:val="single"/>
    </w:rPr>
  </w:style>
  <w:style w:type="paragraph" w:styleId="Nessunaspaziatura">
    <w:name w:val="No Spacing"/>
    <w:uiPriority w:val="1"/>
    <w:qFormat/>
    <w:rsid w:val="00063F90"/>
    <w:pPr>
      <w:spacing w:after="0" w:line="240" w:lineRule="auto"/>
    </w:pPr>
    <w:rPr>
      <w:rFonts w:ascii="Calibri" w:hAnsi="Calibri" w:cs="Times New Roman"/>
    </w:rPr>
  </w:style>
  <w:style w:type="paragraph" w:customStyle="1" w:styleId="Default">
    <w:name w:val="Default"/>
    <w:rsid w:val="00191482"/>
    <w:pPr>
      <w:widowControl w:val="0"/>
      <w:autoSpaceDE w:val="0"/>
      <w:autoSpaceDN w:val="0"/>
      <w:adjustRightInd w:val="0"/>
      <w:spacing w:after="0" w:line="240" w:lineRule="auto"/>
    </w:pPr>
    <w:rPr>
      <w:rFonts w:ascii="Brandon Grotesque Regular" w:hAnsi="Brandon Grotesque Regular" w:cs="Brandon Grotesque Regular"/>
      <w:color w:val="000000"/>
      <w:sz w:val="24"/>
      <w:szCs w:val="24"/>
    </w:rPr>
  </w:style>
  <w:style w:type="paragraph" w:customStyle="1" w:styleId="Pa2">
    <w:name w:val="Pa2"/>
    <w:basedOn w:val="Default"/>
    <w:next w:val="Default"/>
    <w:uiPriority w:val="99"/>
    <w:rsid w:val="00191482"/>
    <w:pPr>
      <w:spacing w:line="241" w:lineRule="atLeast"/>
    </w:pPr>
    <w:rPr>
      <w:rFonts w:cstheme="minorBidi"/>
      <w:color w:val="auto"/>
    </w:rPr>
  </w:style>
  <w:style w:type="character" w:customStyle="1" w:styleId="A1">
    <w:name w:val="A1"/>
    <w:uiPriority w:val="99"/>
    <w:rsid w:val="00191482"/>
    <w:rPr>
      <w:rFonts w:cs="Brandon Grotesque Regular"/>
      <w:color w:val="000000"/>
      <w:sz w:val="22"/>
      <w:szCs w:val="22"/>
    </w:rPr>
  </w:style>
  <w:style w:type="paragraph" w:customStyle="1" w:styleId="Pa0">
    <w:name w:val="Pa0"/>
    <w:basedOn w:val="Default"/>
    <w:next w:val="Default"/>
    <w:uiPriority w:val="99"/>
    <w:rsid w:val="00191482"/>
    <w:pPr>
      <w:spacing w:line="241" w:lineRule="atLeast"/>
    </w:pPr>
    <w:rPr>
      <w:rFonts w:cstheme="minorBidi"/>
      <w:color w:val="auto"/>
    </w:rPr>
  </w:style>
  <w:style w:type="paragraph" w:styleId="Intestazione">
    <w:name w:val="header"/>
    <w:basedOn w:val="Normale"/>
    <w:link w:val="IntestazioneCarattere"/>
    <w:uiPriority w:val="99"/>
    <w:unhideWhenUsed/>
    <w:rsid w:val="00266045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66045"/>
    <w:rPr>
      <w:rFonts w:ascii="Calibri" w:hAnsi="Calibri" w:cs="Times New Roman"/>
    </w:rPr>
  </w:style>
  <w:style w:type="paragraph" w:styleId="Pidipagina">
    <w:name w:val="footer"/>
    <w:basedOn w:val="Normale"/>
    <w:link w:val="PidipaginaCarattere"/>
    <w:uiPriority w:val="99"/>
    <w:unhideWhenUsed/>
    <w:rsid w:val="00266045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66045"/>
    <w:rPr>
      <w:rFonts w:ascii="Calibri" w:hAnsi="Calibri" w:cs="Times New Roman"/>
    </w:rPr>
  </w:style>
  <w:style w:type="character" w:customStyle="1" w:styleId="Menzionenonrisolta1">
    <w:name w:val="Menzione non risolta1"/>
    <w:basedOn w:val="Carpredefinitoparagrafo"/>
    <w:uiPriority w:val="99"/>
    <w:rsid w:val="00C6747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5335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segreteria@confagricolturalombardi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320</Words>
  <Characters>1824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2140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Umberto Bertolasi</dc:creator>
  <cp:lastModifiedBy>Umberto Bertolasi</cp:lastModifiedBy>
  <cp:revision>6</cp:revision>
  <cp:lastPrinted>2017-10-18T12:13:00Z</cp:lastPrinted>
  <dcterms:created xsi:type="dcterms:W3CDTF">2019-05-08T09:17:00Z</dcterms:created>
  <dcterms:modified xsi:type="dcterms:W3CDTF">2019-05-08T15:55:00Z</dcterms:modified>
</cp:coreProperties>
</file>