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48C58324" w:rsidR="004B3F5A" w:rsidRDefault="00A74901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3AF3F805" wp14:editId="1ACB2C36">
            <wp:simplePos x="0" y="0"/>
            <wp:positionH relativeFrom="column">
              <wp:posOffset>3216910</wp:posOffset>
            </wp:positionH>
            <wp:positionV relativeFrom="paragraph">
              <wp:posOffset>-554990</wp:posOffset>
            </wp:positionV>
            <wp:extent cx="2854325" cy="575945"/>
            <wp:effectExtent l="0" t="0" r="0" b="8255"/>
            <wp:wrapSquare wrapText="bothSides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575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B2183A" w14:textId="4A10070A" w:rsidR="00DE6DDA" w:rsidRPr="00A74901" w:rsidRDefault="004B3F5A" w:rsidP="00A74901">
      <w:pPr>
        <w:spacing w:after="240"/>
        <w:jc w:val="right"/>
        <w:rPr>
          <w:rFonts w:asciiTheme="minorHAnsi" w:hAnsiTheme="minorHAnsi" w:cs="Arial"/>
          <w:bCs/>
          <w:color w:val="000000"/>
          <w:sz w:val="28"/>
          <w:szCs w:val="28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</w:t>
      </w:r>
      <w:r w:rsidR="00DE6DDA" w:rsidRPr="00DE6DDA">
        <w:rPr>
          <w:rFonts w:asciiTheme="minorHAnsi" w:hAnsiTheme="minorHAnsi" w:cs="Arial"/>
          <w:bCs/>
          <w:color w:val="000000"/>
          <w:sz w:val="28"/>
          <w:szCs w:val="28"/>
        </w:rPr>
        <w:t xml:space="preserve">Milano, </w:t>
      </w:r>
      <w:r w:rsidR="00DE6DDA">
        <w:rPr>
          <w:rFonts w:asciiTheme="minorHAnsi" w:hAnsiTheme="minorHAnsi" w:cs="Arial"/>
          <w:bCs/>
          <w:color w:val="000000"/>
          <w:sz w:val="28"/>
          <w:szCs w:val="28"/>
        </w:rPr>
        <w:t>9 novembre 2017</w:t>
      </w: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0AB8F151" w14:textId="77777777" w:rsidR="001251D1" w:rsidRDefault="001251D1" w:rsidP="00063F90">
      <w:pPr>
        <w:pStyle w:val="Nessunaspaziatura"/>
        <w:rPr>
          <w:sz w:val="32"/>
          <w:szCs w:val="32"/>
        </w:rPr>
      </w:pPr>
    </w:p>
    <w:p w14:paraId="7D9CCD17" w14:textId="198B05D9" w:rsidR="004B3F5A" w:rsidRDefault="00065D3F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IN REGIONE L’AUDIZIONE DEI COMMISSARI DELLE APA LOMBARDE</w:t>
      </w:r>
    </w:p>
    <w:p w14:paraId="72E9FB8C" w14:textId="77777777" w:rsidR="00065D3F" w:rsidRDefault="00065D3F" w:rsidP="00063F90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Associazione allevatori, situazione di caos:</w:t>
      </w:r>
    </w:p>
    <w:p w14:paraId="30C7DC11" w14:textId="66B4D666" w:rsidR="00065D3F" w:rsidRDefault="00065D3F" w:rsidP="00063F90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“Necessario liberalizzare il sistema dei libri genealogici”</w:t>
      </w:r>
    </w:p>
    <w:p w14:paraId="25E495CE" w14:textId="450D5414" w:rsidR="001251D1" w:rsidRPr="001251D1" w:rsidRDefault="000666A6" w:rsidP="00E07D22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 xml:space="preserve">Il presidente </w:t>
      </w:r>
      <w:r w:rsidR="002E3A6B">
        <w:rPr>
          <w:i/>
          <w:sz w:val="32"/>
          <w:szCs w:val="32"/>
        </w:rPr>
        <w:t xml:space="preserve">di Confagricoltura Lombardia </w:t>
      </w:r>
      <w:r w:rsidR="00FF3AE1">
        <w:rPr>
          <w:i/>
          <w:sz w:val="32"/>
          <w:szCs w:val="32"/>
        </w:rPr>
        <w:t xml:space="preserve">Antonio </w:t>
      </w:r>
      <w:r>
        <w:rPr>
          <w:i/>
          <w:sz w:val="32"/>
          <w:szCs w:val="32"/>
        </w:rPr>
        <w:t>Boselli: “</w:t>
      </w:r>
      <w:r w:rsidR="00E07D22">
        <w:rPr>
          <w:i/>
          <w:sz w:val="32"/>
          <w:szCs w:val="32"/>
        </w:rPr>
        <w:t xml:space="preserve">Il sistema va completamente rivisto attraverso una riforma della Legge </w:t>
      </w:r>
      <w:r w:rsidR="00F9095F">
        <w:rPr>
          <w:i/>
          <w:sz w:val="32"/>
          <w:szCs w:val="32"/>
        </w:rPr>
        <w:t>n.</w:t>
      </w:r>
      <w:r w:rsidR="00E07D22">
        <w:rPr>
          <w:i/>
          <w:sz w:val="32"/>
          <w:szCs w:val="32"/>
        </w:rPr>
        <w:t>30 del 1991”</w:t>
      </w:r>
    </w:p>
    <w:p w14:paraId="5134EABB" w14:textId="65B9397F" w:rsidR="00063F90" w:rsidRPr="00063F90" w:rsidRDefault="00063F90" w:rsidP="00063F90">
      <w:pPr>
        <w:pStyle w:val="Nessunaspaziatura"/>
        <w:rPr>
          <w:sz w:val="28"/>
          <w:szCs w:val="28"/>
        </w:rPr>
      </w:pPr>
    </w:p>
    <w:p w14:paraId="5F5AAFF4" w14:textId="0827D416" w:rsidR="00760BAD" w:rsidRDefault="00DE6DDA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Si è svolta ieri in Regione Lombardia l’audizione dei commissari delle Associazioni provinciali allevatori lombarde, davanti alla VIII Commissione Agricoltura, presieduta da Alberto Cavalli. All’incontro hanno partecipato i commissari </w:t>
      </w:r>
      <w:r w:rsidR="00AE2DC1">
        <w:rPr>
          <w:sz w:val="28"/>
          <w:szCs w:val="28"/>
        </w:rPr>
        <w:t xml:space="preserve">Davide Bottini, Laura Bua, Claudio Destro, Enrico </w:t>
      </w:r>
      <w:proofErr w:type="spellStart"/>
      <w:r w:rsidR="00AE2DC1">
        <w:rPr>
          <w:sz w:val="28"/>
          <w:szCs w:val="28"/>
        </w:rPr>
        <w:t>Leccisi</w:t>
      </w:r>
      <w:proofErr w:type="spellEnd"/>
      <w:r w:rsidR="00AE2DC1">
        <w:rPr>
          <w:sz w:val="28"/>
          <w:szCs w:val="28"/>
        </w:rPr>
        <w:t xml:space="preserve"> e il presidente dell’Aral (Associazione regionale allevatori lombardi), Fortunato </w:t>
      </w:r>
      <w:proofErr w:type="spellStart"/>
      <w:r w:rsidR="00AE2DC1">
        <w:rPr>
          <w:sz w:val="28"/>
          <w:szCs w:val="28"/>
        </w:rPr>
        <w:t>Trezzi</w:t>
      </w:r>
      <w:proofErr w:type="spellEnd"/>
      <w:r w:rsidR="00AE2DC1">
        <w:rPr>
          <w:sz w:val="28"/>
          <w:szCs w:val="28"/>
        </w:rPr>
        <w:t>.</w:t>
      </w:r>
    </w:p>
    <w:p w14:paraId="1BD00ABC" w14:textId="77777777" w:rsidR="002E3A6B" w:rsidRDefault="002E3A6B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Dal confronto in Commissione</w:t>
      </w:r>
      <w:r w:rsidR="009F0B6A">
        <w:rPr>
          <w:sz w:val="28"/>
          <w:szCs w:val="28"/>
        </w:rPr>
        <w:t xml:space="preserve"> è emersa una situazione caotica. Dopo oltre tre mesi di commissariamento delle Associazioni</w:t>
      </w:r>
      <w:r>
        <w:rPr>
          <w:sz w:val="28"/>
          <w:szCs w:val="28"/>
        </w:rPr>
        <w:t xml:space="preserve"> provinciali</w:t>
      </w:r>
      <w:r w:rsidR="009F0B6A">
        <w:rPr>
          <w:sz w:val="28"/>
          <w:szCs w:val="28"/>
        </w:rPr>
        <w:t>, non c’è alcuna chiarezza sul presente e sul futuro di queste strutture che dovrebbero esser</w:t>
      </w:r>
      <w:r>
        <w:rPr>
          <w:sz w:val="28"/>
          <w:szCs w:val="28"/>
        </w:rPr>
        <w:t>e a servizio degli allevatori.</w:t>
      </w:r>
    </w:p>
    <w:p w14:paraId="557036F9" w14:textId="5F8492CD" w:rsidR="002E3A6B" w:rsidRDefault="009F0B6A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Nell’incontro, inoltre, è stato messa ancora in evidenza la grave situazione di dissesto economico in cui versano le </w:t>
      </w:r>
      <w:proofErr w:type="spellStart"/>
      <w:r>
        <w:rPr>
          <w:sz w:val="28"/>
          <w:szCs w:val="28"/>
        </w:rPr>
        <w:t>Apa</w:t>
      </w:r>
      <w:proofErr w:type="spellEnd"/>
      <w:r w:rsidR="008C46C9">
        <w:rPr>
          <w:sz w:val="28"/>
          <w:szCs w:val="28"/>
        </w:rPr>
        <w:t xml:space="preserve"> e </w:t>
      </w:r>
      <w:r w:rsidR="008C46C9" w:rsidRPr="006912F3">
        <w:rPr>
          <w:sz w:val="28"/>
          <w:szCs w:val="28"/>
        </w:rPr>
        <w:t xml:space="preserve">l’Aia, a causa delle gestione dissennata degli ultimi </w:t>
      </w:r>
      <w:proofErr w:type="gramStart"/>
      <w:r w:rsidR="008C46C9" w:rsidRPr="006912F3">
        <w:rPr>
          <w:sz w:val="28"/>
          <w:szCs w:val="28"/>
        </w:rPr>
        <w:t xml:space="preserve">10 </w:t>
      </w:r>
      <w:r w:rsidR="00AC574E">
        <w:rPr>
          <w:sz w:val="28"/>
          <w:szCs w:val="28"/>
        </w:rPr>
        <w:t xml:space="preserve"> anni</w:t>
      </w:r>
      <w:proofErr w:type="gramEnd"/>
      <w:r w:rsidR="002E3A6B" w:rsidRPr="006912F3">
        <w:rPr>
          <w:sz w:val="28"/>
          <w:szCs w:val="28"/>
        </w:rPr>
        <w:t>,</w:t>
      </w:r>
      <w:r w:rsidR="002E3A6B">
        <w:rPr>
          <w:sz w:val="28"/>
          <w:szCs w:val="28"/>
        </w:rPr>
        <w:t xml:space="preserve"> ormai non</w:t>
      </w:r>
      <w:r w:rsidR="000E452C">
        <w:rPr>
          <w:sz w:val="28"/>
          <w:szCs w:val="28"/>
        </w:rPr>
        <w:t xml:space="preserve"> è</w:t>
      </w:r>
      <w:r w:rsidR="002E3A6B">
        <w:rPr>
          <w:sz w:val="28"/>
          <w:szCs w:val="28"/>
        </w:rPr>
        <w:t xml:space="preserve"> più in grado di garantire i servizi minimi per le aziende</w:t>
      </w:r>
      <w:r w:rsidR="00E64D39">
        <w:rPr>
          <w:sz w:val="28"/>
          <w:szCs w:val="28"/>
        </w:rPr>
        <w:t xml:space="preserve">. </w:t>
      </w:r>
    </w:p>
    <w:p w14:paraId="054D7901" w14:textId="16969C93" w:rsidR="00AE2DC1" w:rsidRDefault="00E64D39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In </w:t>
      </w:r>
      <w:r w:rsidR="002E3A6B">
        <w:rPr>
          <w:sz w:val="28"/>
          <w:szCs w:val="28"/>
        </w:rPr>
        <w:t>generale, secondo quanto si legge ne</w:t>
      </w:r>
      <w:r>
        <w:rPr>
          <w:sz w:val="28"/>
          <w:szCs w:val="28"/>
        </w:rPr>
        <w:t>l verbale dell’</w:t>
      </w:r>
      <w:r w:rsidR="002E3A6B">
        <w:rPr>
          <w:sz w:val="28"/>
          <w:szCs w:val="28"/>
        </w:rPr>
        <w:t>audizione</w:t>
      </w:r>
      <w:r>
        <w:rPr>
          <w:sz w:val="28"/>
          <w:szCs w:val="28"/>
        </w:rPr>
        <w:t>, le risposte dei commissari alle domande poste dai consiglieri regionali non hanno fatto luce sulle tante questioni ancora aperte.</w:t>
      </w:r>
    </w:p>
    <w:p w14:paraId="389C6889" w14:textId="1FB67A39" w:rsidR="00E64D39" w:rsidRDefault="00E64D39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In questo contesto, Confagricoltura Lombardia ribadisce è che è necessaria una co</w:t>
      </w:r>
      <w:r w:rsidR="002E3A6B">
        <w:rPr>
          <w:sz w:val="28"/>
          <w:szCs w:val="28"/>
        </w:rPr>
        <w:t>mpleta revisione del sistema allevatoriale</w:t>
      </w:r>
      <w:r>
        <w:rPr>
          <w:sz w:val="28"/>
          <w:szCs w:val="28"/>
        </w:rPr>
        <w:t>, con una riforma della Legge</w:t>
      </w:r>
      <w:r w:rsidR="004B6E38">
        <w:rPr>
          <w:sz w:val="28"/>
          <w:szCs w:val="28"/>
        </w:rPr>
        <w:t xml:space="preserve"> numero</w:t>
      </w:r>
      <w:r>
        <w:rPr>
          <w:sz w:val="28"/>
          <w:szCs w:val="28"/>
        </w:rPr>
        <w:t xml:space="preserve"> 30 del 1991.</w:t>
      </w:r>
    </w:p>
    <w:p w14:paraId="017FE686" w14:textId="6B37AC93" w:rsidR="004B3F5A" w:rsidRPr="00A74901" w:rsidRDefault="00E64D39" w:rsidP="00A74901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“Secondo i dettami europei e nel rispetto delle indicazioni formulate dall’Antitrust – </w:t>
      </w:r>
      <w:r w:rsidR="00AD751A">
        <w:rPr>
          <w:sz w:val="28"/>
          <w:szCs w:val="28"/>
        </w:rPr>
        <w:t>afferma</w:t>
      </w:r>
      <w:r>
        <w:rPr>
          <w:sz w:val="28"/>
          <w:szCs w:val="28"/>
        </w:rPr>
        <w:t xml:space="preserve"> Antonio Boselli, presidente di Confagricoltura Lombardia </w:t>
      </w:r>
      <w:r w:rsidR="002E3A6B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2E3A6B">
        <w:rPr>
          <w:sz w:val="28"/>
          <w:szCs w:val="28"/>
        </w:rPr>
        <w:t xml:space="preserve">è necessario liberalizzare l’attività di raccolta e gestione dei dati degli allevamenti; la raccolta dei dati aziendali dovrebbe essere affidata a più soggetti, diversi dagli enti selezionatori. È evidente – conclude Boselli – che il sistema delle </w:t>
      </w:r>
      <w:proofErr w:type="spellStart"/>
      <w:r w:rsidR="002E3A6B">
        <w:rPr>
          <w:sz w:val="28"/>
          <w:szCs w:val="28"/>
        </w:rPr>
        <w:t>Apa</w:t>
      </w:r>
      <w:proofErr w:type="spellEnd"/>
      <w:r w:rsidR="002E3A6B">
        <w:rPr>
          <w:sz w:val="28"/>
          <w:szCs w:val="28"/>
        </w:rPr>
        <w:t xml:space="preserve"> è ormai al collasso e il commissariamento non risolverà la situazione, come </w:t>
      </w:r>
      <w:bookmarkStart w:id="0" w:name="_GoBack"/>
      <w:bookmarkEnd w:id="0"/>
      <w:r w:rsidR="002E3A6B">
        <w:rPr>
          <w:sz w:val="28"/>
          <w:szCs w:val="28"/>
        </w:rPr>
        <w:t>stiamo vedendo in questi mesi: serve un cambiamento strutturale nell’interesse delle imprese agricole”.</w:t>
      </w:r>
    </w:p>
    <w:sectPr w:rsidR="004B3F5A" w:rsidRPr="00A74901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058486" w14:textId="77777777" w:rsidR="00512204" w:rsidRDefault="00512204" w:rsidP="00A74901">
      <w:r>
        <w:separator/>
      </w:r>
    </w:p>
  </w:endnote>
  <w:endnote w:type="continuationSeparator" w:id="0">
    <w:p w14:paraId="07790266" w14:textId="77777777" w:rsidR="00512204" w:rsidRDefault="00512204" w:rsidP="00A749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57649" w14:textId="77777777" w:rsidR="00A74901" w:rsidRDefault="00A74901" w:rsidP="00A74901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11A79EC5" w14:textId="77777777" w:rsidR="00A74901" w:rsidRPr="004B3F5A" w:rsidRDefault="00A74901" w:rsidP="00A74901">
    <w:pPr>
      <w:jc w:val="center"/>
      <w:rPr>
        <w:color w:val="00B050"/>
        <w:sz w:val="24"/>
        <w:szCs w:val="24"/>
      </w:rPr>
    </w:pPr>
    <w:hyperlink r:id="rId1" w:history="1">
      <w:r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Pr="004B3F5A">
      <w:rPr>
        <w:color w:val="00B050"/>
        <w:sz w:val="24"/>
        <w:szCs w:val="24"/>
      </w:rPr>
      <w:t xml:space="preserve"> </w:t>
    </w:r>
    <w:r>
      <w:rPr>
        <w:color w:val="00B050"/>
        <w:sz w:val="24"/>
        <w:szCs w:val="24"/>
      </w:rPr>
      <w:t>– www.confagricolturalombardia.it</w:t>
    </w:r>
  </w:p>
  <w:p w14:paraId="7647CA04" w14:textId="77777777" w:rsidR="00A74901" w:rsidRDefault="00A74901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CC95A6" w14:textId="77777777" w:rsidR="00512204" w:rsidRDefault="00512204" w:rsidP="00A74901">
      <w:r>
        <w:separator/>
      </w:r>
    </w:p>
  </w:footnote>
  <w:footnote w:type="continuationSeparator" w:id="0">
    <w:p w14:paraId="6EF9EF28" w14:textId="77777777" w:rsidR="00512204" w:rsidRDefault="00512204" w:rsidP="00A749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63F90"/>
    <w:rsid w:val="00065D3F"/>
    <w:rsid w:val="000666A6"/>
    <w:rsid w:val="000E452C"/>
    <w:rsid w:val="000F733F"/>
    <w:rsid w:val="0012445D"/>
    <w:rsid w:val="001251D1"/>
    <w:rsid w:val="002232EA"/>
    <w:rsid w:val="002E3A6B"/>
    <w:rsid w:val="004148F0"/>
    <w:rsid w:val="004B3F5A"/>
    <w:rsid w:val="004B6E38"/>
    <w:rsid w:val="00512204"/>
    <w:rsid w:val="005265AA"/>
    <w:rsid w:val="0053004E"/>
    <w:rsid w:val="0053131B"/>
    <w:rsid w:val="005668F1"/>
    <w:rsid w:val="0057314A"/>
    <w:rsid w:val="00615BAA"/>
    <w:rsid w:val="006912F3"/>
    <w:rsid w:val="00721396"/>
    <w:rsid w:val="00760BAD"/>
    <w:rsid w:val="007A1224"/>
    <w:rsid w:val="008C46C9"/>
    <w:rsid w:val="00922268"/>
    <w:rsid w:val="009F0B6A"/>
    <w:rsid w:val="00A74901"/>
    <w:rsid w:val="00AB3927"/>
    <w:rsid w:val="00AC574E"/>
    <w:rsid w:val="00AD283F"/>
    <w:rsid w:val="00AD751A"/>
    <w:rsid w:val="00AE2DC1"/>
    <w:rsid w:val="00B5212D"/>
    <w:rsid w:val="00CF2323"/>
    <w:rsid w:val="00D34DBC"/>
    <w:rsid w:val="00DE6DDA"/>
    <w:rsid w:val="00E07D22"/>
    <w:rsid w:val="00E634B3"/>
    <w:rsid w:val="00E64D39"/>
    <w:rsid w:val="00F9095F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A7490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4901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A7490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4901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image" Target="media/image1.jpeg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331</Words>
  <Characters>1890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Andrea Colombo</cp:lastModifiedBy>
  <cp:revision>5</cp:revision>
  <cp:lastPrinted>2017-10-18T12:13:00Z</cp:lastPrinted>
  <dcterms:created xsi:type="dcterms:W3CDTF">2017-11-09T10:13:00Z</dcterms:created>
  <dcterms:modified xsi:type="dcterms:W3CDTF">2017-11-09T13:12:00Z</dcterms:modified>
</cp:coreProperties>
</file>